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C3760"/>
          <w:sz w:val="36"/>
          <w:szCs w:val="36"/>
          <w:lang w:eastAsia="ru-RU"/>
        </w:rPr>
      </w:pPr>
      <w:r w:rsidRPr="00743F76">
        <w:rPr>
          <w:rFonts w:ascii="Arial" w:eastAsia="Times New Roman" w:hAnsi="Arial" w:cs="Arial"/>
          <w:b/>
          <w:bCs/>
          <w:color w:val="1C3760"/>
          <w:sz w:val="36"/>
          <w:szCs w:val="36"/>
          <w:lang w:eastAsia="ru-RU"/>
        </w:rPr>
        <w:t>Педагогам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В этом разделе Вы найдете ссылки на полезные ресурсы, дистанционные курсы для школьников и программы повышения квалификации для педагогов, памятки, материалы для проведения занятий в разных возрастных группах, материалы для родительских собраний, методические рекомендации.</w:t>
      </w:r>
    </w:p>
    <w:p w:rsidR="00743F76" w:rsidRPr="00743F76" w:rsidRDefault="00743F76" w:rsidP="00743F76">
      <w:pPr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5" w:tgtFrame="_blank" w:history="1">
        <w:r w:rsidRPr="00743F76">
          <w:rPr>
            <w:rFonts w:ascii="Times New Roman" w:eastAsia="Times New Roman" w:hAnsi="Times New Roman" w:cs="Times New Roman"/>
            <w:color w:val="26A9FF"/>
            <w:sz w:val="27"/>
            <w:szCs w:val="27"/>
            <w:u w:val="single"/>
            <w:lang w:eastAsia="ru-RU"/>
          </w:rPr>
          <w:t>Внеурочное занятие для учащихся «Конфиденциальная информация» для учеников 2-6 классов</w:t>
        </w:r>
      </w:hyperlink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детей цифровой безопасности может быть увлекательным! Специально для педагогов и родителей на портале </w:t>
      </w:r>
      <w:proofErr w:type="spellStart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ЦИФРАтека</w:t>
      </w:r>
      <w:proofErr w:type="spellEnd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методические материалы.  Почему это то, что вам нужно?</w:t>
      </w:r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Игровые форматы и </w:t>
      </w:r>
      <w:proofErr w:type="spellStart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интерактивы</w:t>
      </w:r>
      <w:proofErr w:type="spellEnd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Простые объяснения сложных тем</w:t>
      </w: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Готовые сценарии для занятий</w:t>
      </w:r>
    </w:p>
    <w:p w:rsidR="00743F76" w:rsidRPr="00743F76" w:rsidRDefault="00743F76" w:rsidP="00743F76">
      <w:pPr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6" w:tgtFrame="_blank" w:history="1">
        <w:r w:rsidRPr="00743F76">
          <w:rPr>
            <w:rFonts w:ascii="Times New Roman" w:eastAsia="Times New Roman" w:hAnsi="Times New Roman" w:cs="Times New Roman"/>
            <w:color w:val="26A9FF"/>
            <w:sz w:val="27"/>
            <w:szCs w:val="27"/>
            <w:u w:val="single"/>
            <w:lang w:eastAsia="ru-RU"/>
          </w:rPr>
          <w:t>Фильмы социального проекта "</w:t>
        </w:r>
        <w:proofErr w:type="spellStart"/>
        <w:r w:rsidRPr="00743F76">
          <w:rPr>
            <w:rFonts w:ascii="Times New Roman" w:eastAsia="Times New Roman" w:hAnsi="Times New Roman" w:cs="Times New Roman"/>
            <w:color w:val="26A9FF"/>
            <w:sz w:val="27"/>
            <w:szCs w:val="27"/>
            <w:u w:val="single"/>
            <w:lang w:eastAsia="ru-RU"/>
          </w:rPr>
          <w:t>Кибербезопасность</w:t>
        </w:r>
        <w:proofErr w:type="spellEnd"/>
        <w:r w:rsidRPr="00743F76">
          <w:rPr>
            <w:rFonts w:ascii="Times New Roman" w:eastAsia="Times New Roman" w:hAnsi="Times New Roman" w:cs="Times New Roman"/>
            <w:color w:val="26A9FF"/>
            <w:sz w:val="27"/>
            <w:szCs w:val="27"/>
            <w:u w:val="single"/>
            <w:lang w:eastAsia="ru-RU"/>
          </w:rPr>
          <w:t xml:space="preserve"> для детей и взрослых"</w:t>
        </w:r>
      </w:hyperlink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Фильмы социального проекта </w:t>
      </w:r>
      <w:r w:rsidRPr="00743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743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Кибербезопасность</w:t>
      </w:r>
      <w:proofErr w:type="spellEnd"/>
      <w:r w:rsidRPr="00743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детей и взрослых"</w:t>
      </w: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игре (12+)</w:t>
      </w: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Максимальный </w:t>
      </w:r>
      <w:proofErr w:type="spellStart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репост</w:t>
      </w:r>
      <w:proofErr w:type="spellEnd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(6+)</w:t>
      </w: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Виртуальная реальность (12+)</w:t>
      </w: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не один (6+)</w:t>
      </w: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Калькулятор (16+)</w:t>
      </w: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Лучший подарок (6+)</w:t>
      </w:r>
    </w:p>
    <w:p w:rsidR="00743F76" w:rsidRPr="00743F76" w:rsidRDefault="00743F76" w:rsidP="00743F76">
      <w:pPr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7" w:tgtFrame="_blank" w:history="1">
        <w:r w:rsidRPr="00743F76">
          <w:rPr>
            <w:rFonts w:ascii="Times New Roman" w:eastAsia="Times New Roman" w:hAnsi="Times New Roman" w:cs="Times New Roman"/>
            <w:color w:val="26A9FF"/>
            <w:sz w:val="27"/>
            <w:szCs w:val="27"/>
            <w:u w:val="single"/>
            <w:lang w:eastAsia="ru-RU"/>
          </w:rPr>
          <w:t xml:space="preserve">Как защититься от </w:t>
        </w:r>
        <w:proofErr w:type="spellStart"/>
        <w:proofErr w:type="gramStart"/>
        <w:r w:rsidRPr="00743F76">
          <w:rPr>
            <w:rFonts w:ascii="Times New Roman" w:eastAsia="Times New Roman" w:hAnsi="Times New Roman" w:cs="Times New Roman"/>
            <w:color w:val="26A9FF"/>
            <w:sz w:val="27"/>
            <w:szCs w:val="27"/>
            <w:u w:val="single"/>
            <w:lang w:eastAsia="ru-RU"/>
          </w:rPr>
          <w:t>кибер</w:t>
        </w:r>
        <w:proofErr w:type="spellEnd"/>
        <w:r w:rsidRPr="00743F76">
          <w:rPr>
            <w:rFonts w:ascii="Times New Roman" w:eastAsia="Times New Roman" w:hAnsi="Times New Roman" w:cs="Times New Roman"/>
            <w:color w:val="26A9FF"/>
            <w:sz w:val="27"/>
            <w:szCs w:val="27"/>
            <w:u w:val="single"/>
            <w:lang w:eastAsia="ru-RU"/>
          </w:rPr>
          <w:t>-угроз</w:t>
        </w:r>
        <w:proofErr w:type="gramEnd"/>
      </w:hyperlink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МТС совместно с РОЦИТ разработали специально для учителей и родителей  бесплатные материалы, которые помогут провести беседу </w:t>
      </w:r>
      <w:proofErr w:type="gramStart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школьником 13-15 лет по безопасному поведению в интернете.</w:t>
      </w:r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практически все подростки старше 12 лет ведут онлайн-жизнь: общаются в социальных сетях, ищут информацию, занимаются творчеством. Но в интернете легко стать жертвой мошенников: по данным опросов, со злоумышленниками в цифровом мире сталкивались 60% школьников. Важно научить подростков </w:t>
      </w:r>
      <w:proofErr w:type="spellStart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кибербезопасности</w:t>
      </w:r>
      <w:proofErr w:type="spellEnd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они умели различать типы угроз и знали, как уберечь деньги и персональные данные от мошенников.</w:t>
      </w:r>
    </w:p>
    <w:p w:rsidR="00743F76" w:rsidRPr="00743F76" w:rsidRDefault="00743F76" w:rsidP="00743F76">
      <w:pPr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8" w:tgtFrame="_blank" w:history="1">
        <w:r w:rsidRPr="00743F76">
          <w:rPr>
            <w:rFonts w:ascii="Times New Roman" w:eastAsia="Times New Roman" w:hAnsi="Times New Roman" w:cs="Times New Roman"/>
            <w:color w:val="26A9FF"/>
            <w:sz w:val="27"/>
            <w:szCs w:val="27"/>
            <w:u w:val="single"/>
            <w:lang w:eastAsia="ru-RU"/>
          </w:rPr>
          <w:t>Центр защиты прав и интересов детей разработал типовые сценарии</w:t>
        </w:r>
      </w:hyperlink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защиты прав и интересов детей разработал типовые сценарии Всероссийских родительских собраний по вопросам предотвращения вовлечения детей в противоправные деяния в онлайн-пространстве.</w:t>
      </w:r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Классные руководители и кураторы групп могут использовать эти материалы для организации профилактической работы в школах и колледжах во взаимодействии с родителями.</w:t>
      </w:r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Разработанные материалы отражают приоритетные направления работы Министерства просвещения Российской Федерации по профилактике правонарушений среди несовершеннолетних и формированию законопослушного поведения обучающихся.</w:t>
      </w:r>
    </w:p>
    <w:p w:rsidR="00743F76" w:rsidRPr="00743F76" w:rsidRDefault="00743F76" w:rsidP="00743F76">
      <w:pPr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9" w:tgtFrame="_blank" w:history="1">
        <w:r w:rsidRPr="00743F76">
          <w:rPr>
            <w:rFonts w:ascii="Times New Roman" w:eastAsia="Times New Roman" w:hAnsi="Times New Roman" w:cs="Times New Roman"/>
            <w:color w:val="26A9FF"/>
            <w:sz w:val="27"/>
            <w:szCs w:val="27"/>
            <w:u w:val="single"/>
            <w:lang w:eastAsia="ru-RU"/>
          </w:rPr>
          <w:t>«Каждый родитель желает знать»</w:t>
        </w:r>
      </w:hyperlink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</w:t>
      </w:r>
      <w:proofErr w:type="gramEnd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подкаст</w:t>
      </w:r>
      <w:proofErr w:type="spellEnd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взрослых от "Детского радио". Именно здесь родители и преподаватели смогут узнать советы, рекомендации и ответы экспертов на самые разные темы.</w:t>
      </w:r>
    </w:p>
    <w:p w:rsidR="00743F76" w:rsidRPr="00743F76" w:rsidRDefault="00743F76" w:rsidP="00743F76">
      <w:pPr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0" w:tgtFrame="_blank" w:history="1">
        <w:r w:rsidRPr="00743F76">
          <w:rPr>
            <w:rFonts w:ascii="Times New Roman" w:eastAsia="Times New Roman" w:hAnsi="Times New Roman" w:cs="Times New Roman"/>
            <w:color w:val="26A9FF"/>
            <w:sz w:val="27"/>
            <w:szCs w:val="27"/>
            <w:u w:val="single"/>
            <w:lang w:eastAsia="ru-RU"/>
          </w:rPr>
          <w:t>Мошенничество с участием детей: схемы и способы защиты</w:t>
        </w:r>
      </w:hyperlink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ресурс «Вестник </w:t>
      </w:r>
      <w:proofErr w:type="spellStart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Киберполиции</w:t>
      </w:r>
      <w:proofErr w:type="spellEnd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России» совместно с Сенатором РФ Артемом </w:t>
      </w:r>
      <w:proofErr w:type="spellStart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Шейкиным</w:t>
      </w:r>
      <w:proofErr w:type="spellEnd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подготовили карточки с основными схемами мошенничества в отношении несовершеннолетних, выявленными в ходе оперативной и аналитической работы.</w:t>
      </w:r>
    </w:p>
    <w:p w:rsidR="00743F76" w:rsidRPr="00743F76" w:rsidRDefault="00743F76" w:rsidP="00743F76">
      <w:pPr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1" w:tgtFrame="_blank" w:history="1">
        <w:r w:rsidRPr="00743F76">
          <w:rPr>
            <w:rFonts w:ascii="Times New Roman" w:eastAsia="Times New Roman" w:hAnsi="Times New Roman" w:cs="Times New Roman"/>
            <w:color w:val="26A9FF"/>
            <w:sz w:val="27"/>
            <w:szCs w:val="27"/>
            <w:u w:val="single"/>
            <w:lang w:eastAsia="ru-RU"/>
          </w:rPr>
          <w:t xml:space="preserve">Как защититься от мошенников, обманывающих с помощью </w:t>
        </w:r>
        <w:proofErr w:type="spellStart"/>
        <w:r w:rsidRPr="00743F76">
          <w:rPr>
            <w:rFonts w:ascii="Times New Roman" w:eastAsia="Times New Roman" w:hAnsi="Times New Roman" w:cs="Times New Roman"/>
            <w:color w:val="26A9FF"/>
            <w:sz w:val="27"/>
            <w:szCs w:val="27"/>
            <w:u w:val="single"/>
            <w:lang w:eastAsia="ru-RU"/>
          </w:rPr>
          <w:t>дипфейков</w:t>
        </w:r>
        <w:proofErr w:type="spellEnd"/>
      </w:hyperlink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10% любых </w:t>
      </w:r>
      <w:proofErr w:type="spellStart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кибермошеннических</w:t>
      </w:r>
      <w:proofErr w:type="spellEnd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атак — это технологии, 90% это социальная инженерия. Мошенники сейчас действуют </w:t>
      </w:r>
      <w:proofErr w:type="spellStart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многоступенчато</w:t>
      </w:r>
      <w:proofErr w:type="spellEnd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 этом сообщил советник генерального директора АНО «Диалог Регионы» Тихон Макаров 4 мая в эфире радиостанции «Москва FM».</w:t>
      </w:r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ресурс «Лапша медиа» подготовил специальные карточки, в которых написаны советы для защиты от мошенников, обманывающих с помощью </w:t>
      </w:r>
      <w:proofErr w:type="spellStart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дипфейков</w:t>
      </w:r>
      <w:proofErr w:type="spellEnd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3F76" w:rsidRPr="00743F76" w:rsidRDefault="00743F76" w:rsidP="00743F76">
      <w:pPr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2" w:tgtFrame="_blank" w:history="1">
        <w:r w:rsidRPr="00743F76">
          <w:rPr>
            <w:rFonts w:ascii="Times New Roman" w:eastAsia="Times New Roman" w:hAnsi="Times New Roman" w:cs="Times New Roman"/>
            <w:color w:val="26A9FF"/>
            <w:sz w:val="27"/>
            <w:szCs w:val="27"/>
            <w:u w:val="single"/>
            <w:lang w:eastAsia="ru-RU"/>
          </w:rPr>
          <w:t>Утечкам - нет: как сохранить персональные данные</w:t>
        </w:r>
      </w:hyperlink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называют Вас по имени и отчеству и даже знают, где Вы работаете? Вероятно, Ваши данные уже слили в Сеть.</w:t>
      </w: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Аферисты крадут не только номера телефонов, но и логины, пароли, банковские реквизиты.</w:t>
      </w: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Интернет-ресурс «</w:t>
      </w:r>
      <w:proofErr w:type="spellStart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Объясняем</w:t>
      </w:r>
      <w:proofErr w:type="gramStart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подготовил информационные карточки, которые помогут Вам уберечь личную информацию от мошенников.</w:t>
      </w:r>
    </w:p>
    <w:p w:rsidR="00743F76" w:rsidRPr="00743F76" w:rsidRDefault="00743F76" w:rsidP="00743F76">
      <w:pPr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3" w:tgtFrame="_blank" w:history="1">
        <w:r w:rsidRPr="00743F76">
          <w:rPr>
            <w:rFonts w:ascii="Times New Roman" w:eastAsia="Times New Roman" w:hAnsi="Times New Roman" w:cs="Times New Roman"/>
            <w:color w:val="26A9FF"/>
            <w:sz w:val="27"/>
            <w:szCs w:val="27"/>
            <w:u w:val="single"/>
            <w:lang w:eastAsia="ru-RU"/>
          </w:rPr>
          <w:t>Отпуск без сюрпризов от мошенников</w:t>
        </w:r>
      </w:hyperlink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Информационно-просветительский ресурс Финансовая культура совместно с Яндекс Путешествиями подготовили специальные карточки, где ответили на вопросы об информационной безопасности, которые могут возникнуть у каждого путешественника.</w:t>
      </w:r>
    </w:p>
    <w:p w:rsidR="00743F76" w:rsidRPr="00743F76" w:rsidRDefault="00743F76" w:rsidP="00743F76">
      <w:pPr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4" w:tgtFrame="_blank" w:history="1">
        <w:r w:rsidRPr="00743F76">
          <w:rPr>
            <w:rFonts w:ascii="Times New Roman" w:eastAsia="Times New Roman" w:hAnsi="Times New Roman" w:cs="Times New Roman"/>
            <w:color w:val="26A9FF"/>
            <w:sz w:val="27"/>
            <w:szCs w:val="27"/>
            <w:u w:val="single"/>
            <w:lang w:eastAsia="ru-RU"/>
          </w:rPr>
          <w:t>Маленькие «экономисты» в зоне риска. Что нужно знать детям, которым оформили банковские карты</w:t>
        </w:r>
      </w:hyperlink>
    </w:p>
    <w:p w:rsidR="00743F76" w:rsidRPr="00743F76" w:rsidRDefault="00743F76" w:rsidP="00743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Мошенники уже давно разработали множество способов, с помощью которых узнают конфиденциальные данные. Ещё один вид преступной деятельности, который набирает </w:t>
      </w: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обороты – скупка банковских карт.</w:t>
      </w:r>
      <w:r w:rsidRPr="00743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Специалисты Т-банка, ассоциированного члена Альянса по защите детей в цифровой среде, поделились, как уберечь себя от подобных ситуаций и, что делать, если попали в них. Все подробности – в карточках.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15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br/>
          <w:t xml:space="preserve">Что делать, если мошенники получили доступ к </w:t>
        </w:r>
        <w:proofErr w:type="gramStart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вашему</w:t>
        </w:r>
        <w:proofErr w:type="gramEnd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 xml:space="preserve"> аккаунту в </w:t>
        </w:r>
        <w:proofErr w:type="spellStart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Telegram</w:t>
        </w:r>
        <w:proofErr w:type="spellEnd"/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Лига безопасного интернета подготовила специальные информационные карточки, в которых показала, что делать, если мошенники получили доступ к </w:t>
      </w:r>
      <w:proofErr w:type="gram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вашему</w:t>
      </w:r>
      <w:proofErr w:type="gram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аккаунту в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Telegram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.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16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5 советов для защиты от телефонных мошенников</w:t>
        </w:r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Лига безопасного интернета подготовила специальные информационные карточки с советами для защиты от телефонных мошенников. Рекомендуем с ними ознакомиться.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17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 xml:space="preserve">Профилактика игровой и </w:t>
        </w:r>
        <w:proofErr w:type="spellStart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гаджетовой</w:t>
        </w:r>
        <w:proofErr w:type="spellEnd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 xml:space="preserve"> зависимости</w:t>
        </w:r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Онлайн-курс "Профилактика игровой и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гаджетовой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зависимости"</w:t>
      </w: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  <w:t>Платформа "Знание. Академия"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Онлайн-курс, благодаря </w:t>
      </w:r>
      <w:proofErr w:type="gram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которому</w:t>
      </w:r>
      <w:proofErr w:type="gram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вы узнаете о возрастных особенностях подростков в контексте интернет-зависимости. Научитесь распознавать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гаджетовую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зависимость подростков и рекомендовать посещение врача в случае обоснованных опасений в формировании </w:t>
      </w:r>
      <w:proofErr w:type="gram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интернет-зависимости</w:t>
      </w:r>
      <w:proofErr w:type="gram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, а также узнаете, как использовать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гаджетизацию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для эффективного обучения подростков.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18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 xml:space="preserve">Ребенок не станет жертвой </w:t>
        </w:r>
        <w:proofErr w:type="spellStart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киберпреступников</w:t>
        </w:r>
        <w:proofErr w:type="spellEnd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 xml:space="preserve"> ЕСЛИ...</w:t>
        </w:r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Один из главных страхов современных родителей — что их ребенок станет жертвой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кибермошенников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Преступность перешла с улиц в онлайн-пространство, и это нужно учитывать. Никто не застрахован от того, что, взяв трубку, ребенок не услышит на другом конце угрозы. Поэтому родители должны не забывать рассказывать детям о цифровой безопасности.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Альянс по защите детей в цифровой среде подготовил информационные карточки, в которых собрал несколько правил для мам и пап, которые помогут обезопасить детей от запугиваний.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19" w:tgtFrame="_blank" w:history="1">
        <w:proofErr w:type="spellStart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Фишинг</w:t>
        </w:r>
        <w:proofErr w:type="spellEnd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. Как не попасть на удочку мошенников?</w:t>
        </w:r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«Поздравляем, вы выиграли ценный приз! Заберите его по этой ссылке!»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Если вы получили такое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фишинговое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письмо, значит, мошенники уже вышли на охоту за вашими данными — и деньгами.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lastRenderedPageBreak/>
        <w:t>Интернет-ресурс «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Объясняем</w:t>
      </w:r>
      <w:proofErr w:type="gram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.Р</w:t>
      </w:r>
      <w:proofErr w:type="gram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Ф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» подготовил информационные карточки, которые помогут Вам выявить схемы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кибермошенников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и избежать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фишинговых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атак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20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Риски в цифровой среде: диагностика, профилактика, коррекция</w:t>
        </w:r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Учебно-методическое пособие, разработанное Альянсом по защите детей в цифровой среде совместно с группой психологов Московского государственного психолого</w:t>
      </w: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noBreakHyphen/>
        <w:t>педагогического университета.</w:t>
      </w: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  <w:t>Учебно-методическое пособие посвящено проблеме рисков цифровой среды, с которыми современные дети сталкиваются на разных этапах взросления. Цифровые риски подробно рассматриваются в контексте трех возрастов - дошкольного, младшего школьного и подросткового.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21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Правила информационной безопасности для детей и взрослых</w:t>
        </w:r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В последнее время часто жертвами телефонных и </w:t>
      </w:r>
      <w:proofErr w:type="gram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интернет-мошенников</w:t>
      </w:r>
      <w:proofErr w:type="gram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оказываются самые незащищенные — дети и пожилые люди. Аферисты выбирают самые разные схемы и сервисы, чтобы получить личную информацию и использовать ее в своих целях.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Специалисты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Минпросвещения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России и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Сферума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подготовили несколько полезных рекомендаций, которые помогут вовремя распознать обман.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Также вы найдете информацию о том, как защитить свои социальные сети от кражи личных данных и взлома аккаунтов.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22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Методичка ФГБУ «Центр защиты прав и интересов детей»</w:t>
        </w:r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Методические материалы «Медиация – дети –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соцсети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»</w:t>
      </w: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  <w:t>Федеральное государственное бюджетное учреждение «Центр защиты прав и интересов детей» министерства просвещения  Российской Федерации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Как поддержать ребёнка, столкнувшегося с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кибербуллингом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?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Для подростков присутствие в социальных сетях может быть очень важным, поскольку там они проявляют себя, развлекаются, общаются. Это не менее важная часть их жизни, чем пребывание в спортивной команде или школьном классе. По этой же причине они крайне болезненно реагируют на негативные комментарии,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стикеры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с их фотографиями и другие неприятные события. Ещё сильнее несовершеннолетних задевает систематическая травля в сети.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ФГБУ «Центр защиты прав и интересов детей» подготовлены рекомендации для сотрудников образовательных организаций, специалистов в области воспитания и профилактики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девиантного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поведения несовершеннолетних по использованию медиативных технологий в социальных сетях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23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 xml:space="preserve">Памятки по </w:t>
        </w:r>
        <w:proofErr w:type="spellStart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кибербезопасности</w:t>
        </w:r>
        <w:proofErr w:type="spellEnd"/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«Ростелеком» разработал специальные наглядные пособия, которые помогут пользователям защитить свои данные от </w:t>
      </w:r>
      <w:proofErr w:type="gram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основных</w:t>
      </w:r>
      <w:proofErr w:type="gram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киберугроз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. Материалы расскажут, как не попасться на уловки и ловушки хакеров в интернете.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24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 xml:space="preserve">Как обезопасить свой профиль в </w:t>
        </w:r>
        <w:proofErr w:type="spellStart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мессенджерах</w:t>
        </w:r>
        <w:proofErr w:type="spellEnd"/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Защищаемся от мошенников как профи!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Эксперт по детской онлайн-безопасности «Лаборатории Касперского» Ангелина Судейкина рассказала, как с помощью простых действий обезопасить свой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Telegram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от мошенников.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Альянс по защите детей в цифровой среде подготовил информационные карточки, как это сделать в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мессенджере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Telegram</w:t>
      </w:r>
      <w:proofErr w:type="spellEnd"/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25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br/>
          <w:t xml:space="preserve">Осторожно: мошенники! </w:t>
        </w:r>
        <w:proofErr w:type="spellStart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Паспространенные</w:t>
        </w:r>
        <w:proofErr w:type="spellEnd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 xml:space="preserve"> схемы обмана в ЖКХ</w:t>
        </w:r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Злоумышленники пользуются доверчивостью граждан, и те могут лишиться денег или доступа </w:t>
      </w:r>
      <w:proofErr w:type="gram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к</w:t>
      </w:r>
      <w:proofErr w:type="gram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своим аккаунтам.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Минстрой России и ГИС ЖКХ подготовили информационные карточки о наиболее распространенных способах мошенничества, которые помогут защититься от мошеннических действий недобросовестных людей.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Возьмите на заметку и поделитесь с </w:t>
      </w:r>
      <w:proofErr w:type="gram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близкими</w:t>
      </w:r>
      <w:proofErr w:type="gram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!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26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Не передавай коды подтверждения никому</w:t>
        </w:r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Позвонил мошенник? Без паники!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Альянс по защите детей в цифровой среде совместно с Движением Первых подготовили полезные советы, которые помогут не растеряться и не дать себя обмануть.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Помните, что информацию нужно всегда перепроверять, а если вас просят передать личную информацию, то здесь явно что-то не так.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27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 xml:space="preserve">Мошенники рассылают вирусы и </w:t>
        </w:r>
        <w:proofErr w:type="spellStart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вредоносы</w:t>
        </w:r>
        <w:proofErr w:type="spellEnd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 xml:space="preserve"> в </w:t>
        </w:r>
        <w:proofErr w:type="spellStart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соцсетях</w:t>
        </w:r>
        <w:proofErr w:type="spellEnd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 xml:space="preserve"> или </w:t>
        </w:r>
        <w:proofErr w:type="spellStart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мессенджерах</w:t>
        </w:r>
        <w:proofErr w:type="spellEnd"/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proofErr w:type="spellStart"/>
      <w:proofErr w:type="gram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C</w:t>
      </w:r>
      <w:proofErr w:type="gram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амым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популярным видом мошенничества в России долгое время остается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фишинг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Эксперты из АНО «Белый Интернет» разработали информационные карточки, содержащие информацию о разнообразных уловках, часто используемых мошенниками.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Ваша бдительность – главный гарант вашей безопасности!!!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28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Как мошенники вовлекают в преступную деятельность?</w:t>
        </w:r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В эпоху цифровых технологий сеть Интернет может предоставить большие возможности для поиска работы. В этой среде активно промышляют и злоумышленники.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lastRenderedPageBreak/>
        <w:t xml:space="preserve">Информационный ресурс «Вестник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Киберполиции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России» подготовил информационные карточки, в которых показаны наиболее распространенные схемы мошенников и их последствия.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29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5 правил информационной безопасности</w:t>
        </w:r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Злоумышленники выманивают у детей коды из СМС и с их помощью взламывают аккаунты в разных сервисах.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Команда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Сферума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совместно с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Минпросвещения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России подготовила полезные карточки, которые помогут вовремя распознать обман. Мы также напоминаем, что внутри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Сферума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вы и ваши данные в безопасности. Не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ведитесь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на уловки мошенников!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30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Если ваш ребёнок играет в онлайн-игры, то эта информация для вас!</w:t>
        </w:r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Мошенники предлагают детям получить игровые монеты или «бесплатные» подписки, заставляя переводить родительские деньги и даже оформлять кредитки. Игроки получают инструкции от злоумышленников, которые могут представляться любимыми стримерами ребёнка, чтобы расположить его к себе.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Альянс по защите детей в цифровой среде подготовил информационные карточки по ключевым аспектам безопасности, которые следует обсудить с детьми.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31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 xml:space="preserve">Как мошенники ищут жертв в комментариях к видео на </w:t>
        </w:r>
        <w:proofErr w:type="spellStart"/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Youtube</w:t>
        </w:r>
        <w:proofErr w:type="spellEnd"/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Комментарии на любых платформах — это открытое пространство для общения, которое часто становится удобной площадкой для мошенников.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Эксперты Регионального общественного центра </w:t>
      </w:r>
      <w:proofErr w:type="gram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интернет-технологий</w:t>
      </w:r>
      <w:proofErr w:type="gram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(РОЦИТ) рассказали о пяти схемах, которые злоумышленники используют для обмана пользователей через комментарии к видео на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YouTube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.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32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Фиксируется новая схема мошенничества, нацеленная на детей!!!</w:t>
        </w:r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Злоумышленники под видом руководителей образовательной организации или педагогов звонят родителям под предлогом обновления электронного журнала, списков учащихся или профиля ученика в «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Сферуме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».</w:t>
      </w: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  <w:t>Внимательно изучите карточки и предупредите своего ребенка.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33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Карточки Банка России - список популярных документов у злоумышленников</w:t>
        </w:r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«Договоры сами себя не продлят», — говорят вам по телефону мошенники и предлагают решить вопрос прямо во время звонка. Остановитесь, сделайте глубокий вдох и положите трубку без разговоров.</w:t>
      </w: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  <w:t>Банк России подготовил карточки, в которых рассказал, какие документы мошенники чаще всего предлагают продлить или заменить.</w:t>
      </w:r>
    </w:p>
    <w:p w:rsidR="00743F76" w:rsidRPr="00743F76" w:rsidRDefault="00743F76" w:rsidP="00743F7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C3760"/>
          <w:sz w:val="27"/>
          <w:szCs w:val="27"/>
          <w:lang w:eastAsia="ru-RU"/>
        </w:rPr>
      </w:pPr>
      <w:hyperlink r:id="rId34" w:tgtFrame="_blank" w:history="1">
        <w:r w:rsidRPr="00743F76">
          <w:rPr>
            <w:rFonts w:ascii="Arial" w:eastAsia="Times New Roman" w:hAnsi="Arial" w:cs="Arial"/>
            <w:color w:val="26A9FF"/>
            <w:sz w:val="27"/>
            <w:szCs w:val="27"/>
            <w:u w:val="single"/>
            <w:lang w:eastAsia="ru-RU"/>
          </w:rPr>
          <w:t>Методические рекомендации по оценке рисков отклоняющегося поведения в Интернете в рамках сети подростковых центров «Подростки России»</w:t>
        </w:r>
      </w:hyperlink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Методические рекомендации разработаны ФГБОУ </w:t>
      </w:r>
      <w:proofErr w:type="gram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ВО</w:t>
      </w:r>
      <w:proofErr w:type="gram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«Московский государственный психолого-педагогический университет».</w:t>
      </w:r>
    </w:p>
    <w:p w:rsidR="00743F76" w:rsidRPr="00743F76" w:rsidRDefault="00743F76" w:rsidP="00743F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Направлены для использования в работе специалистов органов управления образованием, педагогических работников образовательных организаций (письмо департамента государственной политики в сфере защиты прав детей </w:t>
      </w:r>
      <w:proofErr w:type="spellStart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Минпросвещения</w:t>
      </w:r>
      <w:proofErr w:type="spellEnd"/>
      <w:r w:rsidRPr="00743F76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РФ «О направлении методических рекомендаций» №07-3533 от 25.07.2024).</w:t>
      </w:r>
    </w:p>
    <w:p w:rsidR="00603041" w:rsidRDefault="00603041">
      <w:bookmarkStart w:id="0" w:name="_GoBack"/>
      <w:bookmarkEnd w:id="0"/>
    </w:p>
    <w:sectPr w:rsidR="0060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81"/>
    <w:rsid w:val="004A2B81"/>
    <w:rsid w:val="00603041"/>
    <w:rsid w:val="0074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3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F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F76"/>
    <w:rPr>
      <w:color w:val="0000FF"/>
      <w:u w:val="single"/>
    </w:rPr>
  </w:style>
  <w:style w:type="character" w:styleId="a5">
    <w:name w:val="Strong"/>
    <w:basedOn w:val="a0"/>
    <w:uiPriority w:val="22"/>
    <w:qFormat/>
    <w:rsid w:val="00743F76"/>
    <w:rPr>
      <w:b/>
      <w:bCs/>
    </w:rPr>
  </w:style>
  <w:style w:type="character" w:customStyle="1" w:styleId="cyber-blockfont">
    <w:name w:val="cyber-block__font"/>
    <w:basedOn w:val="a0"/>
    <w:rsid w:val="00743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3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F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F76"/>
    <w:rPr>
      <w:color w:val="0000FF"/>
      <w:u w:val="single"/>
    </w:rPr>
  </w:style>
  <w:style w:type="character" w:styleId="a5">
    <w:name w:val="Strong"/>
    <w:basedOn w:val="a0"/>
    <w:uiPriority w:val="22"/>
    <w:qFormat/>
    <w:rsid w:val="00743F76"/>
    <w:rPr>
      <w:b/>
      <w:bCs/>
    </w:rPr>
  </w:style>
  <w:style w:type="character" w:customStyle="1" w:styleId="cyber-blockfont">
    <w:name w:val="cyber-block__font"/>
    <w:basedOn w:val="a0"/>
    <w:rsid w:val="0074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29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08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265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142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577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888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59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438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584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80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77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75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8917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59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406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967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9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030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52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717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492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4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845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639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64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67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73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6585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23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7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60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410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7137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655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5125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8294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600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493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4324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9032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0696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945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3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33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17007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9648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54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42722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726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03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5666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0769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6487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33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77962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897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6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342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3736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3448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10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7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86793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17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74741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482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yar.ru/safety/poleznie_ssilki/tsentr_zashchiti_prav_i_int_68.html" TargetMode="External"/><Relationship Id="rId13" Type="http://schemas.openxmlformats.org/officeDocument/2006/relationships/hyperlink" Target="https://www.edu.yar.ru/safety/informatsionnie_kartochki/otpusk_bez_syurprizov_ot_mo_36.html" TargetMode="External"/><Relationship Id="rId18" Type="http://schemas.openxmlformats.org/officeDocument/2006/relationships/hyperlink" Target="https://www.edu.yar.ru/safety/informatsionnie_kartochki/rebenok_ne_stanet_zhertvoy__52.html" TargetMode="External"/><Relationship Id="rId26" Type="http://schemas.openxmlformats.org/officeDocument/2006/relationships/hyperlink" Target="https://www.edu.yar.ru/safety/informatsionnie_kartochki/ne_peredavay_kodi_podtverzh_4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idamjr3akke.xn--p1ai/articles/pravila-informacionnoi-bezopasnosti-dlya-detei" TargetMode="External"/><Relationship Id="rId34" Type="http://schemas.openxmlformats.org/officeDocument/2006/relationships/hyperlink" Target="https://www.edu.yar.ru/safety/docs/2024_08_rekomendatsii_i_pos_52/podrostok_v_internete.pdf" TargetMode="External"/><Relationship Id="rId7" Type="http://schemas.openxmlformats.org/officeDocument/2006/relationships/hyperlink" Target="https://pokolenie.mts.ru/children" TargetMode="External"/><Relationship Id="rId12" Type="http://schemas.openxmlformats.org/officeDocument/2006/relationships/hyperlink" Target="https://www.edu.yar.ru/safety/informatsionnie_kartochki/utechkam-net_kak_sohrani_47.html" TargetMode="External"/><Relationship Id="rId17" Type="http://schemas.openxmlformats.org/officeDocument/2006/relationships/hyperlink" Target="https://akademiya.znanierussia.ru/course/profilaktika-igrovoj-i-gadzhetovoj-zavisimosti/" TargetMode="External"/><Relationship Id="rId25" Type="http://schemas.openxmlformats.org/officeDocument/2006/relationships/hyperlink" Target="https://www.edu.yar.ru/safety/informatsionnie_kartochki/ostorozhno_moshenniki_gkh.html" TargetMode="External"/><Relationship Id="rId33" Type="http://schemas.openxmlformats.org/officeDocument/2006/relationships/hyperlink" Target="https://www.edu.yar.ru/safety/documents_scammers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edu.yar.ru/safety/informatsionnie_kartochki/5_sovetov_dlya_zashchiti_ot_50.html" TargetMode="External"/><Relationship Id="rId20" Type="http://schemas.openxmlformats.org/officeDocument/2006/relationships/hyperlink" Target="https://www.edu.yar.ru/safety/docs/riski_v_tsifrovoy_srede.pdf" TargetMode="External"/><Relationship Id="rId29" Type="http://schemas.openxmlformats.org/officeDocument/2006/relationships/hyperlink" Target="https://www.edu.yar.ru/safety/informatsionnie_kartochki/5_pravil_informatsionnoy_be_37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page/cyber-project" TargetMode="External"/><Relationship Id="rId11" Type="http://schemas.openxmlformats.org/officeDocument/2006/relationships/hyperlink" Target="https://www.edu.yar.ru/safety/informatsionnie_kartochki/kak_zashchititsya_ot_moshen_73.html" TargetMode="External"/><Relationship Id="rId24" Type="http://schemas.openxmlformats.org/officeDocument/2006/relationships/hyperlink" Target="https://www.edu.yar.ru/safety/informatsionnie_kartochki/kak_obezopasit_svoy_profil.html" TargetMode="External"/><Relationship Id="rId32" Type="http://schemas.openxmlformats.org/officeDocument/2006/relationships/hyperlink" Target="https://www.edu.yar.ru/safety/fiksiruetsya_novaya_shema.html" TargetMode="External"/><Relationship Id="rId5" Type="http://schemas.openxmlformats.org/officeDocument/2006/relationships/hyperlink" Target="https://cifrateka.ru/upload/iblock/d23/2immi2pscyvlixnbr8uokvlgg3tbw7lx.pdf" TargetMode="External"/><Relationship Id="rId15" Type="http://schemas.openxmlformats.org/officeDocument/2006/relationships/hyperlink" Target="https://www.edu.yar.ru/safety/informatsionnie_kartochki/chto_delat__esli_moshenniki_74.html" TargetMode="External"/><Relationship Id="rId23" Type="http://schemas.openxmlformats.org/officeDocument/2006/relationships/hyperlink" Target="https://www.company.rt.ru/social/cyberknowledge/cybersecurity-notes/" TargetMode="External"/><Relationship Id="rId28" Type="http://schemas.openxmlformats.org/officeDocument/2006/relationships/hyperlink" Target="https://www.edu.yar.ru/safety/informatsionnie_kartochki/kak_moshenniki_vovlekayut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edu.yar.ru/safety/informatsionnie_kartochki/moshennichestvo_s_uchastiem_33.html" TargetMode="External"/><Relationship Id="rId19" Type="http://schemas.openxmlformats.org/officeDocument/2006/relationships/hyperlink" Target="https://www.edu.yar.ru/safety/informatsionnie_kartochki/fishing__kak_ne_popast_na_u_45.html" TargetMode="External"/><Relationship Id="rId31" Type="http://schemas.openxmlformats.org/officeDocument/2006/relationships/hyperlink" Target="https://www.edu.yar.ru/safety/informatsionnie_kartochki/moshenniki_youtub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forkids.ru/projects/kazhdyy-roditel-zhelaet-znat" TargetMode="External"/><Relationship Id="rId14" Type="http://schemas.openxmlformats.org/officeDocument/2006/relationships/hyperlink" Target="https://www.edu.yar.ru/safety/informatsionnie_kartochki/malenkie_ekonomisti_v_zon_94.html" TargetMode="External"/><Relationship Id="rId22" Type="http://schemas.openxmlformats.org/officeDocument/2006/relationships/hyperlink" Target="https://www.edu.yar.ru/safety/docs/mr_mediatsia_deti_sotsseti_2024.pdf" TargetMode="External"/><Relationship Id="rId27" Type="http://schemas.openxmlformats.org/officeDocument/2006/relationships/hyperlink" Target="https://www.edu.yar.ru/safety/informatsionnie_kartochki/moshenniki_rassilayut_virus.html" TargetMode="External"/><Relationship Id="rId30" Type="http://schemas.openxmlformats.org/officeDocument/2006/relationships/hyperlink" Target="https://www.edu.yar.ru/safety/informatsionnie_kartochki/online_gaming_scammers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2025-06-02T06:49:00Z</dcterms:created>
  <dcterms:modified xsi:type="dcterms:W3CDTF">2025-06-02T06:49:00Z</dcterms:modified>
</cp:coreProperties>
</file>