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C3760"/>
          <w:sz w:val="36"/>
          <w:szCs w:val="36"/>
          <w:lang w:eastAsia="ru-RU"/>
        </w:rPr>
      </w:pPr>
      <w:r w:rsidRPr="00743F76">
        <w:rPr>
          <w:rFonts w:ascii="Arial" w:eastAsia="Times New Roman" w:hAnsi="Arial" w:cs="Arial"/>
          <w:b/>
          <w:bCs/>
          <w:color w:val="1C3760"/>
          <w:sz w:val="36"/>
          <w:szCs w:val="36"/>
          <w:lang w:eastAsia="ru-RU"/>
        </w:rPr>
        <w:t>Педагогам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 этом разделе Вы найдете ссылки на полезные ресурсы, дистанционные курсы для школьников и программы повышения квалификации для педагогов, памятки, материалы для проведения занятий в разных возрастных группах, материалы для родительских собраний, методические рекомендации.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5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Внеурочное занятие для учащихся «Конфиденциальная информация» для учеников 2-6 классов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цифровой безопасности может быть увлекательным! Специально для педагогов и родителей на портале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ЦИФРАтека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методические материалы.  Почему это то, что вам нужно?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 форматы и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интерактивы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Простые объяснения сложных тем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Готовые сценарии для занятий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6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Фильмы социального проекта "</w:t>
        </w:r>
        <w:proofErr w:type="spellStart"/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Кибербезопасность</w:t>
        </w:r>
        <w:proofErr w:type="spellEnd"/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 xml:space="preserve"> для детей и взрослых"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Фильмы социального проекта </w:t>
      </w:r>
      <w:r w:rsidRPr="00743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743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Кибербезопасность</w:t>
      </w:r>
      <w:proofErr w:type="spellEnd"/>
      <w:r w:rsidRPr="00743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детей и взрослых"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игре (12+)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Максимальный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репост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(6+)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Виртуальная реальность (12+)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не один (6+)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Калькулятор (16+)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Лучший подарок (6+)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7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 xml:space="preserve">Как защититься от </w:t>
        </w:r>
        <w:proofErr w:type="spellStart"/>
        <w:proofErr w:type="gramStart"/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кибер</w:t>
        </w:r>
        <w:proofErr w:type="spellEnd"/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-угроз</w:t>
        </w:r>
        <w:proofErr w:type="gramEnd"/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МТС совместно с РОЦИТ разработали специально для учителей и родителей  бесплатные материалы, которые помогут провести беседу </w:t>
      </w:r>
      <w:proofErr w:type="gram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школьником 13-15 лет по безопасному поведению в интернете.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практически все подростки старше 12 лет ведут онлайн-жизнь: общаются в социальных сетях, ищут информацию, занимаются творчеством. Но в интернете легко стать жертвой мошенников: по данным опросов, со злоумышленниками в цифровом мире сталкивались 60% школьников. Важно научить подростков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они умели различать типы угроз и знали, как уберечь деньги и персональные данные от мошенников.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8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Центр защиты прав и интересов детей разработал типовые сценарии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защиты прав и интересов детей разработал типовые сценарии Всероссийских родительских собраний по вопросам предотвращения вовлечения детей в противоправные деяния в онлайн-пространстве.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Классные руководители и кураторы групп могут использовать эти материалы для организации профилактической работы в школах и колледжах во взаимодействии с родителями.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 материалы отражают приоритетные направления работы Министерства просвещения Российской Федерации по профилактике правонарушений среди несовершеннолетних и формированию законопослушного поведения обучающихся.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9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«Каждый родитель желает знать»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</w:t>
      </w:r>
      <w:proofErr w:type="gram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подкаст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взрослых от "Детского радио". Именно здесь родители и преподаватели смогут узнать советы, рекомендации и ответы экспертов на самые разные темы.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0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Мошенничество с участием детей: схемы и способы защиты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ресурс «Вестник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Киберполиции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 совместно с Сенатором РФ Артемом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Шейкиным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подготовили карточки с основными схемами мошенничества в отношении несовершеннолетних, выявленными в ходе оперативной и аналитической работы.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1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 xml:space="preserve">Как защититься от мошенников, обманывающих с помощью </w:t>
        </w:r>
        <w:proofErr w:type="spellStart"/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дипфейков</w:t>
        </w:r>
        <w:proofErr w:type="spellEnd"/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10% любых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кибермошеннических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 — это технологии, 90% это социальная инженерия. Мошенники сейчас действуют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многоступенчато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 этом сообщил советник генерального директора АНО «Диалог Регионы» Тихон Макаров 4 мая в эфире радиостанции «Москва FM».</w:t>
      </w:r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ресурс «Лапша медиа» подготовил специальные карточки, в которых написаны советы для защиты от мошенников, обманывающих с помощью 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дипфейков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2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Утечкам - нет: как сохранить персональные данные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называют Вас по имени и отчеству и даже знают, где Вы работаете? Вероятно, Ваши данные уже слили в Сеть.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Аферисты крадут не только номера телефонов, но и логины, пароли, банковские реквизиты.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Интернет-ресурс «</w:t>
      </w:r>
      <w:proofErr w:type="spell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Объясняем</w:t>
      </w:r>
      <w:proofErr w:type="gramStart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подготовил информационные карточки, которые помогут Вам уберечь личную информацию от мошенников.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3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Отпуск без сюрпризов от мошенников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Информационно-просветительский ресурс Финансовая культура совместно с Яндекс Путешествиями подготовили специальные карточки, где ответили на вопросы об информационной безопасности, которые могут возникнуть у каждого путешественника.</w:t>
      </w:r>
    </w:p>
    <w:p w:rsidR="00743F76" w:rsidRPr="00743F76" w:rsidRDefault="00743F76" w:rsidP="00743F76">
      <w:pPr>
        <w:spacing w:after="18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4" w:tgtFrame="_blank" w:history="1">
        <w:r w:rsidRPr="00743F76">
          <w:rPr>
            <w:rFonts w:ascii="Times New Roman" w:eastAsia="Times New Roman" w:hAnsi="Times New Roman" w:cs="Times New Roman"/>
            <w:color w:val="26A9FF"/>
            <w:sz w:val="27"/>
            <w:szCs w:val="27"/>
            <w:u w:val="single"/>
            <w:lang w:eastAsia="ru-RU"/>
          </w:rPr>
          <w:t>Маленькие «экономисты» в зоне риска. Что нужно знать детям, которым оформили банковские карты</w:t>
        </w:r>
      </w:hyperlink>
    </w:p>
    <w:p w:rsidR="00743F76" w:rsidRPr="00743F76" w:rsidRDefault="00743F76" w:rsidP="00743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Мошенники уже давно разработали множество способов, с помощью которых узнают конфиденциальные данные. Ещё один вид преступной деятельности, который набирает 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обороты – скупка банковских карт.</w:t>
      </w:r>
      <w:r w:rsidRPr="00743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Т-банка, ассоциированного члена Альянса по защите детей в цифровой среде, поделились, как уберечь себя от подобных ситуаций и, что делать, если попали в них. Все подробности – в карточках.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15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br/>
          <w:t xml:space="preserve">Что делать, если мошенники получили доступ к </w:t>
        </w:r>
        <w:proofErr w:type="gram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вашему</w:t>
        </w:r>
        <w:proofErr w:type="gram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аккаунту в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Telegram</w:t>
        </w:r>
        <w:proofErr w:type="spellEnd"/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Лига безопасного интернета подготовила специальные информационные карточки, в которых показала, что делать, если мошенники получили доступ к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вашему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аккаунту в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Telegram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16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5 советов для защиты от телефонных мошенников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Лига безопасного интернета подготовила специальные информационные карточки с советами для защиты от телефонных мошенников. Рекомендуем с ними ознакомиться.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17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Профилактика игровой и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гаджетовой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зависимости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Онлайн-курс "Профилактика игровой и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гаджетовой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зависимости"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Платформа "Знание. Академия"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Онлайн-курс, благодаря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которому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вы узнаете о возрастных особенностях подростков в контексте интернет-зависимости. Научитесь распознавать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гаджетовую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зависимость подростков и рекомендовать посещение врача в случае обоснованных опасений в формировании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интернет-зависимости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, а также узнаете, как использовать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гаджетизацию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для эффективного обучения подростков.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18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Ребенок не станет жертвой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киберпреступников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ЕСЛИ...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Один из главных страхов современных родителей — что их ребенок станет жертвой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кибермошенников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Преступность перешла с улиц в онлайн-пространство, и это нужно учитывать. Никто не застрахован от того, что, взяв трубку, ребенок не услышит на другом конце угрозы. Поэтому родители должны не забывать рассказывать детям о цифровой безопасности.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Альянс по защите детей в цифровой среде подготовил информационные карточки, в которых собрал несколько правил для мам и пап, которые помогут обезопасить детей от запугиваний.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19" w:tgtFrame="_blank" w:history="1"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Фишинг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. Как не попасть на удочку мошенников?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«Поздравляем, вы выиграли ценный приз! Заберите его по этой ссылке!»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Если вы получили такое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фишинговое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письмо, значит, мошенники уже вышли на охоту за вашими данными — и деньгами.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lastRenderedPageBreak/>
        <w:t>Интернет-ресурс «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Объясняем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.Р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Ф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» подготовил информационные карточки, которые помогут Вам выявить схемы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кибермошенников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и избежать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фишинговых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атак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0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Риски в цифровой среде: диагностика, профилактика, коррекция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Учебно-методическое пособие, разработанное Альянсом по защите детей в цифровой среде совместно с группой психологов Московского государственного психолого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noBreakHyphen/>
        <w:t>педагогического университета.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Учебно-методическое пособие посвящено проблеме рисков цифровой среды, с которыми современные дети сталкиваются на разных этапах взросления. Цифровые риски подробно рассматриваются в контексте трех возрастов - дошкольного, младшего школьного и подросткового.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1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Правила информационной безопасности для детей и взрослых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В последнее время часто жертвами телефонных и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интернет-мошенников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оказываются самые незащищенные — дети и пожилые люди. Аферисты выбирают самые разные схемы и сервисы, чтобы получить личную информацию и использовать ее в своих целях.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Специалисты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Минпросвещения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России и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Сферума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подготовили несколько полезных рекомендаций, которые помогут вовремя распознать обман.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Также вы найдете информацию о том, как защитить свои социальные сети от кражи личных данных и взлома аккаунтов.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2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Методичка ФГБУ «Центр защиты прав и интересов детей»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Методические материалы «Медиация – дети –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соцсети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»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Федеральное государственное бюджетное учреждение «Центр защиты прав и интересов детей» министерства просвещения  Российской Федерации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Как поддержать ребёнка, столкнувшегося с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кибербуллингом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?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Для подростков присутствие в социальных сетях может быть очень важным, поскольку там они проявляют себя, развлекаются, общаются. Это не менее важная часть их жизни, чем пребывание в спортивной команде или школьном классе. По этой же причине они крайне болезненно реагируют на негативные комментарии,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стикеры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с их фотографиями и другие неприятные события. Ещё сильнее несовершеннолетних задевает систематическая травля в сети.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ФГБУ «Центр защиты прав и интересов детей» подготовлены рекомендации для сотрудников образовательных организаций, специалистов в области воспитания и профилактики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девиантного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поведения несовершеннолетних по использованию медиативных технологий в социальных сетях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3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Памятки по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кибербезопасности</w:t>
        </w:r>
        <w:proofErr w:type="spellEnd"/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«Ростелеком» разработал специальные наглядные пособия, которые помогут пользователям защитить свои данные от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основных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киберугроз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 Материалы расскажут, как не попасться на уловки и ловушки хакеров в интернете.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4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Как обезопасить свой профиль в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мессенджерах</w:t>
        </w:r>
        <w:proofErr w:type="spellEnd"/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Защищаемся от мошенников как профи!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Эксперт по детской онлайн-безопасности «Лаборатории Касперского» Ангелина Судейкина рассказала, как с помощью простых действий обезопасить свой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Telegram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от мошенников.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Альянс по защите детей в цифровой среде подготовил информационные карточки, как это сделать в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мессенджере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Telegram</w:t>
      </w:r>
      <w:proofErr w:type="spellEnd"/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5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br/>
          <w:t xml:space="preserve">Осторожно: мошенники!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Паспространенные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схемы обмана в ЖКХ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Злоумышленники пользуются доверчивостью граждан, и те могут лишиться денег или доступа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своим аккаунтам.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Минстрой России и ГИС ЖКХ подготовили информационные карточки о наиболее распространенных способах мошенничества, которые помогут защититься от мошеннических действий недобросовестных людей.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Возьмите на заметку и поделитесь с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близкими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!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6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Не передавай коды подтверждения никому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Позвонил мошенник? Без паники!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Альянс по защите детей в цифровой среде совместно с Движением Первых подготовили полезные советы, которые помогут не растеряться и не дать себя обмануть.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Помните, что информацию нужно всегда перепроверять, а если вас просят передать личную информацию, то здесь явно что-то не так.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7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Мошенники рассылают вирусы и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вредоносы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в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соцсетях</w:t>
        </w:r>
        <w:proofErr w:type="spellEnd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 или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мессенджерах</w:t>
        </w:r>
        <w:proofErr w:type="spellEnd"/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proofErr w:type="spellStart"/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C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амым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популярным видом мошенничества в России долгое время остается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фишинг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Эксперты из АНО «Белый Интернет» разработали информационные карточки, содержащие информацию о разнообразных уловках, часто используемых мошенниками.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Ваша бдительность – главный гарант вашей безопасности!!!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8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Как мошенники вовлекают в преступную деятельность?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 эпоху цифровых технологий сеть Интернет может предоставить большие возможности для поиска работы. В этой среде активно промышляют и злоумышленники.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lastRenderedPageBreak/>
        <w:t xml:space="preserve">Информационный ресурс «Вестник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Киберполиции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России» подготовил информационные карточки, в которых показаны наиболее распространенные схемы мошенников и их последствия.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29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5 правил информационной безопасности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Злоумышленники выманивают у детей коды из СМС и с их помощью взламывают аккаунты в разных сервисах.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Команда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Сферума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совместно с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Минпросвещения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России подготовила полезные карточки, которые помогут вовремя распознать обман. Мы также напоминаем, что внутри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Сферума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вы и ваши данные в безопасности. Не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ведитесь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на уловки мошенников!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30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Если ваш ребёнок играет в онлайн-игры, то эта информация для вас!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Мошенники предлагают детям получить игровые монеты или «бесплатные» подписки, заставляя переводить родительские деньги и даже оформлять кредитки. Игроки получают инструкции от злоумышленников, которые могут представляться любимыми стримерами ребёнка, чтобы расположить его к себе.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Альянс по защите детей в цифровой среде подготовил информационные карточки по ключевым аспектам безопасности, которые следует обсудить с детьми.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31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 xml:space="preserve">Как мошенники ищут жертв в комментариях к видео на </w:t>
        </w:r>
        <w:proofErr w:type="spellStart"/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Youtube</w:t>
        </w:r>
        <w:proofErr w:type="spellEnd"/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Комментарии на любых платформах — это открытое пространство для общения, которое часто становится удобной площадкой для мошенников.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Эксперты Регионального общественного центра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интернет-технологий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(РОЦИТ) рассказали о пяти схемах, которые злоумышленники используют для обмана пользователей через комментарии к видео на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YouTube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32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Фиксируется новая схема мошенничества, нацеленная на детей!!!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Злоумышленники под видом руководителей образовательной организации или педагогов звонят родителям под предлогом обновления электронного журнала, списков учащихся или профиля ученика в «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Сферуме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».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Внимательно изучите карточки и предупредите своего ребенка.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33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Карточки Банка России - список популярных документов у злоумышленников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«Договоры сами себя не продлят», — говорят вам по телефону мошенники и предлагают решить вопрос прямо во время звонка. Остановитесь, сделайте глубокий вдох и положите трубку без разговоров.</w:t>
      </w: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br/>
        <w:t>Банк России подготовил карточки, в которых рассказал, какие документы мошенники чаще всего предлагают продлить или заменить.</w:t>
      </w:r>
    </w:p>
    <w:p w:rsidR="00743F76" w:rsidRPr="00743F76" w:rsidRDefault="00743F76" w:rsidP="00743F7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C3760"/>
          <w:sz w:val="27"/>
          <w:szCs w:val="27"/>
          <w:lang w:eastAsia="ru-RU"/>
        </w:rPr>
      </w:pPr>
      <w:hyperlink r:id="rId34" w:tgtFrame="_blank" w:history="1">
        <w:r w:rsidRPr="00743F76">
          <w:rPr>
            <w:rFonts w:ascii="Arial" w:eastAsia="Times New Roman" w:hAnsi="Arial" w:cs="Arial"/>
            <w:color w:val="26A9FF"/>
            <w:sz w:val="27"/>
            <w:szCs w:val="27"/>
            <w:u w:val="single"/>
            <w:lang w:eastAsia="ru-RU"/>
          </w:rPr>
          <w:t>Методические рекомендации по оценке рисков отклоняющегося поведения в Интернете в рамках сети подростковых центров «Подростки России»</w:t>
        </w:r>
      </w:hyperlink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Методические рекомендации разработаны ФГБОУ </w:t>
      </w:r>
      <w:proofErr w:type="gram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ВО</w:t>
      </w:r>
      <w:proofErr w:type="gram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«Московский государственный психолого-педагогический университет».</w:t>
      </w:r>
    </w:p>
    <w:p w:rsidR="00743F76" w:rsidRPr="00743F76" w:rsidRDefault="00743F76" w:rsidP="00743F7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C3760"/>
          <w:sz w:val="24"/>
          <w:szCs w:val="24"/>
          <w:lang w:eastAsia="ru-RU"/>
        </w:rPr>
      </w:pPr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Направлены для использования в работе специалистов органов управления образованием, педагогических работников образовательных организаций (письмо департамента государственной политики в сфере защиты прав детей </w:t>
      </w:r>
      <w:proofErr w:type="spellStart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>Минпросвещения</w:t>
      </w:r>
      <w:proofErr w:type="spellEnd"/>
      <w:r w:rsidRPr="00743F76">
        <w:rPr>
          <w:rFonts w:ascii="Arial" w:eastAsia="Times New Roman" w:hAnsi="Arial" w:cs="Arial"/>
          <w:color w:val="1C3760"/>
          <w:sz w:val="24"/>
          <w:szCs w:val="24"/>
          <w:lang w:eastAsia="ru-RU"/>
        </w:rPr>
        <w:t xml:space="preserve"> РФ «О направлении методических рекомендаций» №07-3533 от 25.07.2024).</w:t>
      </w:r>
    </w:p>
    <w:p w:rsidR="00603041" w:rsidRDefault="00603041">
      <w:bookmarkStart w:id="0" w:name="_GoBack"/>
      <w:bookmarkEnd w:id="0"/>
    </w:p>
    <w:sectPr w:rsidR="00603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81"/>
    <w:rsid w:val="004A2B81"/>
    <w:rsid w:val="00603041"/>
    <w:rsid w:val="0074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F76"/>
    <w:rPr>
      <w:color w:val="0000FF"/>
      <w:u w:val="single"/>
    </w:rPr>
  </w:style>
  <w:style w:type="character" w:styleId="a5">
    <w:name w:val="Strong"/>
    <w:basedOn w:val="a0"/>
    <w:uiPriority w:val="22"/>
    <w:qFormat/>
    <w:rsid w:val="00743F76"/>
    <w:rPr>
      <w:b/>
      <w:bCs/>
    </w:rPr>
  </w:style>
  <w:style w:type="character" w:customStyle="1" w:styleId="cyber-blockfont">
    <w:name w:val="cyber-block__font"/>
    <w:basedOn w:val="a0"/>
    <w:rsid w:val="00743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F76"/>
    <w:rPr>
      <w:color w:val="0000FF"/>
      <w:u w:val="single"/>
    </w:rPr>
  </w:style>
  <w:style w:type="character" w:styleId="a5">
    <w:name w:val="Strong"/>
    <w:basedOn w:val="a0"/>
    <w:uiPriority w:val="22"/>
    <w:qFormat/>
    <w:rsid w:val="00743F76"/>
    <w:rPr>
      <w:b/>
      <w:bCs/>
    </w:rPr>
  </w:style>
  <w:style w:type="character" w:customStyle="1" w:styleId="cyber-blockfont">
    <w:name w:val="cyber-block__font"/>
    <w:basedOn w:val="a0"/>
    <w:rsid w:val="00743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295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08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265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5142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5777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8887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5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43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5842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80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7705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754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8917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59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406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967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030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2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871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492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584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6398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644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8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671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733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658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231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60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410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7137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65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5125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8294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6001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4934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4324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903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3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696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94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93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33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88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7007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648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42722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2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3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5666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69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64874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33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77962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89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342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373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3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3448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0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7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6793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17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74741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482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yar.ru/safety/poleznie_ssilki/tsentr_zashchiti_prav_i_int_68.html" TargetMode="External"/><Relationship Id="rId13" Type="http://schemas.openxmlformats.org/officeDocument/2006/relationships/hyperlink" Target="https://www.edu.yar.ru/safety/informatsionnie_kartochki/otpusk_bez_syurprizov_ot_mo_36.html" TargetMode="External"/><Relationship Id="rId18" Type="http://schemas.openxmlformats.org/officeDocument/2006/relationships/hyperlink" Target="https://www.edu.yar.ru/safety/informatsionnie_kartochki/rebenok_ne_stanet_zhertvoy__52.html" TargetMode="External"/><Relationship Id="rId26" Type="http://schemas.openxmlformats.org/officeDocument/2006/relationships/hyperlink" Target="https://www.edu.yar.ru/safety/informatsionnie_kartochki/ne_peredavay_kodi_podtverzh_4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idamjr3akke.xn--p1ai/articles/pravila-informacionnoi-bezopasnosti-dlya-detei" TargetMode="External"/><Relationship Id="rId34" Type="http://schemas.openxmlformats.org/officeDocument/2006/relationships/hyperlink" Target="https://www.edu.yar.ru/safety/docs/2024_08_rekomendatsii_i_pos_52/podrostok_v_internete.pdf" TargetMode="External"/><Relationship Id="rId7" Type="http://schemas.openxmlformats.org/officeDocument/2006/relationships/hyperlink" Target="https://pokolenie.mts.ru/children" TargetMode="External"/><Relationship Id="rId12" Type="http://schemas.openxmlformats.org/officeDocument/2006/relationships/hyperlink" Target="https://www.edu.yar.ru/safety/informatsionnie_kartochki/utechkam-net_kak_sohrani_47.html" TargetMode="External"/><Relationship Id="rId17" Type="http://schemas.openxmlformats.org/officeDocument/2006/relationships/hyperlink" Target="https://akademiya.znanierussia.ru/course/profilaktika-igrovoj-i-gadzhetovoj-zavisimosti/" TargetMode="External"/><Relationship Id="rId25" Type="http://schemas.openxmlformats.org/officeDocument/2006/relationships/hyperlink" Target="https://www.edu.yar.ru/safety/informatsionnie_kartochki/ostorozhno_moshenniki_gkh.html" TargetMode="External"/><Relationship Id="rId33" Type="http://schemas.openxmlformats.org/officeDocument/2006/relationships/hyperlink" Target="https://www.edu.yar.ru/safety/documents_scammers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edu.yar.ru/safety/informatsionnie_kartochki/5_sovetov_dlya_zashchiti_ot_50.html" TargetMode="External"/><Relationship Id="rId20" Type="http://schemas.openxmlformats.org/officeDocument/2006/relationships/hyperlink" Target="https://www.edu.yar.ru/safety/docs/riski_v_tsifrovoy_srede.pdf" TargetMode="External"/><Relationship Id="rId29" Type="http://schemas.openxmlformats.org/officeDocument/2006/relationships/hyperlink" Target="https://www.edu.yar.ru/safety/informatsionnie_kartochki/5_pravil_informatsionnoy_be_37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page/cyber-project" TargetMode="External"/><Relationship Id="rId11" Type="http://schemas.openxmlformats.org/officeDocument/2006/relationships/hyperlink" Target="https://www.edu.yar.ru/safety/informatsionnie_kartochki/kak_zashchititsya_ot_moshen_73.html" TargetMode="External"/><Relationship Id="rId24" Type="http://schemas.openxmlformats.org/officeDocument/2006/relationships/hyperlink" Target="https://www.edu.yar.ru/safety/informatsionnie_kartochki/kak_obezopasit_svoy_profil.html" TargetMode="External"/><Relationship Id="rId32" Type="http://schemas.openxmlformats.org/officeDocument/2006/relationships/hyperlink" Target="https://www.edu.yar.ru/safety/fiksiruetsya_novaya_shema.html" TargetMode="External"/><Relationship Id="rId5" Type="http://schemas.openxmlformats.org/officeDocument/2006/relationships/hyperlink" Target="https://cifrateka.ru/upload/iblock/d23/2immi2pscyvlixnbr8uokvlgg3tbw7lx.pdf" TargetMode="External"/><Relationship Id="rId15" Type="http://schemas.openxmlformats.org/officeDocument/2006/relationships/hyperlink" Target="https://www.edu.yar.ru/safety/informatsionnie_kartochki/chto_delat__esli_moshenniki_74.html" TargetMode="External"/><Relationship Id="rId23" Type="http://schemas.openxmlformats.org/officeDocument/2006/relationships/hyperlink" Target="https://www.company.rt.ru/social/cyberknowledge/cybersecurity-notes/" TargetMode="External"/><Relationship Id="rId28" Type="http://schemas.openxmlformats.org/officeDocument/2006/relationships/hyperlink" Target="https://www.edu.yar.ru/safety/informatsionnie_kartochki/kak_moshenniki_vovlekayut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du.yar.ru/safety/informatsionnie_kartochki/moshennichestvo_s_uchastiem_33.html" TargetMode="External"/><Relationship Id="rId19" Type="http://schemas.openxmlformats.org/officeDocument/2006/relationships/hyperlink" Target="https://www.edu.yar.ru/safety/informatsionnie_kartochki/fishing__kak_ne_popast_na_u_45.html" TargetMode="External"/><Relationship Id="rId31" Type="http://schemas.openxmlformats.org/officeDocument/2006/relationships/hyperlink" Target="https://www.edu.yar.ru/safety/informatsionnie_kartochki/moshenniki_youtub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forkids.ru/projects/kazhdyy-roditel-zhelaet-znat" TargetMode="External"/><Relationship Id="rId14" Type="http://schemas.openxmlformats.org/officeDocument/2006/relationships/hyperlink" Target="https://www.edu.yar.ru/safety/informatsionnie_kartochki/malenkie_ekonomisti_v_zon_94.html" TargetMode="External"/><Relationship Id="rId22" Type="http://schemas.openxmlformats.org/officeDocument/2006/relationships/hyperlink" Target="https://www.edu.yar.ru/safety/docs/mr_mediatsia_deti_sotsseti_2024.pdf" TargetMode="External"/><Relationship Id="rId27" Type="http://schemas.openxmlformats.org/officeDocument/2006/relationships/hyperlink" Target="https://www.edu.yar.ru/safety/informatsionnie_kartochki/moshenniki_rassilayut_virus.html" TargetMode="External"/><Relationship Id="rId30" Type="http://schemas.openxmlformats.org/officeDocument/2006/relationships/hyperlink" Target="https://www.edu.yar.ru/safety/informatsionnie_kartochki/online_gaming_scammers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2025-06-02T06:49:00Z</dcterms:created>
  <dcterms:modified xsi:type="dcterms:W3CDTF">2025-06-02T06:49:00Z</dcterms:modified>
</cp:coreProperties>
</file>