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8A" w:rsidRPr="00A62688" w:rsidRDefault="0016118A" w:rsidP="0016118A">
      <w:pPr>
        <w:ind w:left="360"/>
        <w:rPr>
          <w:b/>
          <w:bCs/>
        </w:rPr>
      </w:pPr>
      <w:r w:rsidRPr="00A62688">
        <w:rPr>
          <w:b/>
          <w:bCs/>
        </w:rPr>
        <w:t>2. Система подготовки к Государственной итоговой аттестации</w:t>
      </w:r>
    </w:p>
    <w:p w:rsidR="0016118A" w:rsidRPr="00495FA7" w:rsidRDefault="0016118A" w:rsidP="0016118A">
      <w:pPr>
        <w:pStyle w:val="a3"/>
        <w:jc w:val="center"/>
        <w:rPr>
          <w:b/>
          <w:bCs/>
        </w:rPr>
      </w:pPr>
      <w:r w:rsidRPr="00235D62">
        <w:rPr>
          <w:b/>
          <w:bCs/>
        </w:rPr>
        <w:t>План мероприятий</w:t>
      </w:r>
    </w:p>
    <w:p w:rsidR="0016118A" w:rsidRPr="00235D62" w:rsidRDefault="0016118A" w:rsidP="0016118A">
      <w:pPr>
        <w:pStyle w:val="a3"/>
        <w:jc w:val="center"/>
        <w:rPr>
          <w:b/>
          <w:bCs/>
        </w:rPr>
      </w:pPr>
      <w:r w:rsidRPr="00235D62">
        <w:rPr>
          <w:b/>
          <w:bCs/>
        </w:rPr>
        <w:t>по организации подготовки и проведения</w:t>
      </w:r>
    </w:p>
    <w:p w:rsidR="0016118A" w:rsidRPr="00235D62" w:rsidRDefault="0016118A" w:rsidP="0016118A">
      <w:pPr>
        <w:pStyle w:val="a3"/>
        <w:jc w:val="center"/>
        <w:rPr>
          <w:b/>
          <w:bCs/>
        </w:rPr>
      </w:pPr>
      <w:r w:rsidRPr="00235D62">
        <w:rPr>
          <w:b/>
          <w:bCs/>
        </w:rPr>
        <w:t>аттестации выпускников в форме ЕГЭ</w:t>
      </w:r>
    </w:p>
    <w:p w:rsidR="0016118A" w:rsidRPr="00235D62" w:rsidRDefault="0016118A" w:rsidP="0016118A">
      <w:pPr>
        <w:pStyle w:val="a3"/>
        <w:jc w:val="center"/>
        <w:rPr>
          <w:b/>
          <w:bCs/>
        </w:rPr>
      </w:pPr>
      <w:r>
        <w:rPr>
          <w:b/>
          <w:bCs/>
        </w:rPr>
        <w:t>в 2019-2020</w:t>
      </w:r>
      <w:r w:rsidRPr="00235D62">
        <w:rPr>
          <w:b/>
          <w:bCs/>
        </w:rPr>
        <w:t xml:space="preserve"> учебном году</w:t>
      </w:r>
    </w:p>
    <w:p w:rsidR="0016118A" w:rsidRDefault="0016118A" w:rsidP="0016118A">
      <w:pPr>
        <w:pStyle w:val="a3"/>
        <w:jc w:val="center"/>
      </w:pPr>
      <w: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4336"/>
        <w:gridCol w:w="2234"/>
        <w:gridCol w:w="2398"/>
      </w:tblGrid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№ п/п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Мероприятие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Сроки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Ответственные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 Планирование работы по подготовке к итоговой аттестации (собеседование с учителями)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2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Собеседование с учителями-предметниками по вопросу выполнения программ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Октябрь, декабрь, март, май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3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Посещение уроков с целью мониторинга системы повторения учебного материала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Ноябрь, февраль, апрель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6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Сбор сведений и предоставление в Управление образования предварительной информаци</w:t>
            </w:r>
            <w:bookmarkStart w:id="0" w:name="_GoBack"/>
            <w:bookmarkEnd w:id="0"/>
            <w:r>
              <w:t>и о проведении экзамена в форме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октябрь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7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Информирование учащихся об условиях сдачи экзаменов в форме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8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</w:t>
            </w:r>
            <w:proofErr w:type="spellStart"/>
            <w:r>
              <w:t>Внутришкольный</w:t>
            </w:r>
            <w:proofErr w:type="spellEnd"/>
            <w:r>
              <w:t xml:space="preserve">  контроль за качеством подготовки учащихся к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Весь период по плану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9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Сбор заявлений с учащихся 11 классов о форме сдачи экзаменов по выбору с целью формирования банка данных.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декабрь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10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Контрольные срезы в формате ЕГЭ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По плану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11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Тренировочные занятия по подготовке итоговой аттестации в форме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Весь период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Учителя-предметники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12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Обновление компьютерной базы данных для экзаменов в форме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По требованию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13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Оформление общешкольного стенда «Внимание! Экзамены!» для учащихся и их родителей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Май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14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Формирование нормативно-правовой базы, регламентирующей подготовку и проведение итоговой аттестации в форме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По мере поступления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lastRenderedPageBreak/>
              <w:t>15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Городские репетиционные экзамены по русскому языку и математике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По плану Управления образования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 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16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Проведение собраний:</w:t>
            </w:r>
          </w:p>
          <w:p w:rsidR="0016118A" w:rsidRDefault="0016118A" w:rsidP="00426EB3">
            <w:pPr>
              <w:pStyle w:val="a3"/>
            </w:pPr>
            <w:r>
              <w:t>Тема: Положение о порядке и форме проведения итоговой аттестации Основные нормативно- правовые документы, регламентирующие завершение учебного года, допуск к государственной (итоговой) аттестации:</w:t>
            </w:r>
          </w:p>
          <w:p w:rsidR="0016118A" w:rsidRDefault="0016118A" w:rsidP="00426EB3">
            <w:pPr>
              <w:pStyle w:val="a3"/>
            </w:pP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</w:p>
          <w:p w:rsidR="0016118A" w:rsidRDefault="0016118A" w:rsidP="00426EB3">
            <w:pPr>
              <w:pStyle w:val="a3"/>
            </w:pPr>
            <w:r>
              <w:t xml:space="preserve">Ноябрь, май,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</w:p>
          <w:p w:rsidR="0016118A" w:rsidRDefault="0016118A" w:rsidP="00426EB3">
            <w:pPr>
              <w:pStyle w:val="a3"/>
            </w:pPr>
            <w:r>
              <w:t>Директор</w:t>
            </w:r>
          </w:p>
          <w:p w:rsidR="0016118A" w:rsidRDefault="0016118A" w:rsidP="00426EB3">
            <w:pPr>
              <w:pStyle w:val="a3"/>
            </w:pPr>
            <w:r>
              <w:t xml:space="preserve"> Зам.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17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Пробные экзамены на базе школы:</w:t>
            </w:r>
          </w:p>
          <w:p w:rsidR="0016118A" w:rsidRDefault="0016118A" w:rsidP="00426EB3">
            <w:pPr>
              <w:pStyle w:val="a3"/>
            </w:pPr>
            <w:r>
              <w:t>Русский язык</w:t>
            </w:r>
          </w:p>
          <w:p w:rsidR="0016118A" w:rsidRDefault="0016118A" w:rsidP="00426EB3">
            <w:pPr>
              <w:pStyle w:val="a3"/>
            </w:pPr>
            <w:r>
              <w:t xml:space="preserve">Математика   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Октябрь, декабрь, апрель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Зам. директора по УВР, учителя предметники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18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 xml:space="preserve"> Выдача уведомлений на ЕГЭ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май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Зам директора по УВР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19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Итоговая аттестация учащихся 11-х классов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 Май-июнь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 Зам. Директора по УВР, классный руководитель, уполномоченный</w:t>
            </w:r>
          </w:p>
        </w:tc>
      </w:tr>
      <w:tr w:rsidR="0016118A" w:rsidRPr="001F03AC" w:rsidTr="0016118A">
        <w:trPr>
          <w:tblCellSpacing w:w="0" w:type="dxa"/>
        </w:trPr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20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Совещание при директоре «Итоги  выпускной аттестации учащихся 11-х классов»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июнь</w:t>
            </w:r>
          </w:p>
        </w:tc>
        <w:tc>
          <w:tcPr>
            <w:tcW w:w="0" w:type="auto"/>
          </w:tcPr>
          <w:p w:rsidR="0016118A" w:rsidRDefault="0016118A" w:rsidP="00426EB3">
            <w:pPr>
              <w:pStyle w:val="a3"/>
            </w:pPr>
            <w:r>
              <w:t> Директор, зам. директора по УВР</w:t>
            </w:r>
          </w:p>
        </w:tc>
      </w:tr>
    </w:tbl>
    <w:p w:rsidR="0016118A" w:rsidRDefault="0016118A" w:rsidP="0016118A">
      <w:pPr>
        <w:pStyle w:val="a3"/>
      </w:pPr>
      <w:r>
        <w:t> </w:t>
      </w:r>
    </w:p>
    <w:p w:rsidR="0016118A" w:rsidRDefault="0016118A" w:rsidP="0016118A"/>
    <w:p w:rsidR="0016118A" w:rsidRDefault="0016118A" w:rsidP="0016118A"/>
    <w:p w:rsidR="0016118A" w:rsidRDefault="0016118A" w:rsidP="0016118A">
      <w:pPr>
        <w:jc w:val="center"/>
      </w:pPr>
    </w:p>
    <w:p w:rsidR="0016118A" w:rsidRPr="00505809" w:rsidRDefault="0016118A" w:rsidP="0016118A">
      <w:pPr>
        <w:rPr>
          <w:b/>
          <w:bCs/>
        </w:rPr>
      </w:pPr>
      <w:r>
        <w:t xml:space="preserve">                                                        П</w:t>
      </w:r>
      <w:r w:rsidRPr="00505809">
        <w:rPr>
          <w:b/>
          <w:bCs/>
        </w:rPr>
        <w:t xml:space="preserve"> Л А Н</w:t>
      </w:r>
    </w:p>
    <w:p w:rsidR="0016118A" w:rsidRPr="00505809" w:rsidRDefault="0016118A" w:rsidP="0016118A">
      <w:pPr>
        <w:jc w:val="center"/>
        <w:rPr>
          <w:b/>
          <w:bCs/>
        </w:rPr>
      </w:pPr>
      <w:r w:rsidRPr="00505809">
        <w:rPr>
          <w:b/>
          <w:bCs/>
        </w:rPr>
        <w:t>подготовки учащихся 9-х классов</w:t>
      </w:r>
    </w:p>
    <w:p w:rsidR="0016118A" w:rsidRPr="00505809" w:rsidRDefault="0016118A" w:rsidP="0016118A">
      <w:pPr>
        <w:jc w:val="center"/>
        <w:rPr>
          <w:b/>
          <w:bCs/>
        </w:rPr>
      </w:pPr>
      <w:r w:rsidRPr="00505809">
        <w:rPr>
          <w:b/>
          <w:bCs/>
        </w:rPr>
        <w:t>к Государственной итоговой аттестации</w:t>
      </w:r>
      <w:r>
        <w:rPr>
          <w:b/>
          <w:bCs/>
        </w:rPr>
        <w:t xml:space="preserve"> в форме ОГЭ</w:t>
      </w:r>
    </w:p>
    <w:p w:rsidR="0016118A" w:rsidRDefault="0016118A" w:rsidP="0016118A">
      <w:pPr>
        <w:jc w:val="center"/>
        <w:rPr>
          <w:b/>
          <w:bCs/>
        </w:rPr>
      </w:pPr>
      <w:r w:rsidRPr="00505809">
        <w:rPr>
          <w:b/>
          <w:bCs/>
        </w:rPr>
        <w:t>в 201</w:t>
      </w:r>
      <w:r>
        <w:rPr>
          <w:b/>
          <w:bCs/>
        </w:rPr>
        <w:t>9-2020</w:t>
      </w:r>
      <w:r w:rsidRPr="00505809">
        <w:rPr>
          <w:b/>
          <w:bCs/>
        </w:rPr>
        <w:t xml:space="preserve"> учебном году</w:t>
      </w:r>
      <w:r>
        <w:rPr>
          <w:b/>
          <w:bCs/>
        </w:rPr>
        <w:t xml:space="preserve"> </w:t>
      </w:r>
    </w:p>
    <w:p w:rsidR="0016118A" w:rsidRDefault="0016118A" w:rsidP="0016118A">
      <w:pPr>
        <w:jc w:val="center"/>
        <w:rPr>
          <w:b/>
          <w:bCs/>
        </w:rPr>
      </w:pPr>
    </w:p>
    <w:p w:rsidR="0016118A" w:rsidRPr="001A474E" w:rsidRDefault="0016118A" w:rsidP="0016118A">
      <w:pPr>
        <w:pStyle w:val="a3"/>
        <w:tabs>
          <w:tab w:val="left" w:pos="-142"/>
          <w:tab w:val="left" w:pos="1260"/>
        </w:tabs>
        <w:spacing w:before="0" w:beforeAutospacing="0" w:after="0" w:afterAutospacing="0" w:line="240" w:lineRule="atLeast"/>
        <w:ind w:left="-142" w:right="75"/>
        <w:rPr>
          <w:rStyle w:val="a4"/>
          <w:b w:val="0"/>
          <w:bCs w:val="0"/>
          <w:sz w:val="22"/>
          <w:szCs w:val="22"/>
        </w:rPr>
      </w:pPr>
      <w:r w:rsidRPr="001A474E">
        <w:rPr>
          <w:rStyle w:val="a4"/>
          <w:b w:val="0"/>
          <w:bCs w:val="0"/>
          <w:sz w:val="22"/>
          <w:szCs w:val="22"/>
        </w:rPr>
        <w:t>Цели:</w:t>
      </w:r>
    </w:p>
    <w:p w:rsidR="0016118A" w:rsidRPr="001A474E" w:rsidRDefault="0016118A" w:rsidP="0016118A">
      <w:pPr>
        <w:pStyle w:val="a3"/>
        <w:tabs>
          <w:tab w:val="left" w:pos="-142"/>
          <w:tab w:val="left" w:pos="1260"/>
        </w:tabs>
        <w:spacing w:before="0" w:beforeAutospacing="0" w:after="0" w:afterAutospacing="0" w:line="240" w:lineRule="atLeast"/>
        <w:ind w:left="-142" w:right="75"/>
        <w:rPr>
          <w:rStyle w:val="a4"/>
          <w:b w:val="0"/>
          <w:bCs w:val="0"/>
          <w:sz w:val="22"/>
          <w:szCs w:val="22"/>
        </w:rPr>
      </w:pPr>
      <w:r w:rsidRPr="001A474E">
        <w:rPr>
          <w:rStyle w:val="a4"/>
          <w:b w:val="0"/>
          <w:bCs w:val="0"/>
          <w:sz w:val="22"/>
          <w:szCs w:val="22"/>
        </w:rPr>
        <w:t xml:space="preserve"> 1. Эффективная организация работы школы по подготовке к итоговой аттестации </w:t>
      </w:r>
      <w:proofErr w:type="gramStart"/>
      <w:r>
        <w:rPr>
          <w:rStyle w:val="a4"/>
          <w:b w:val="0"/>
          <w:bCs w:val="0"/>
          <w:sz w:val="22"/>
          <w:szCs w:val="22"/>
        </w:rPr>
        <w:t>выпускников  ГИА</w:t>
      </w:r>
      <w:proofErr w:type="gramEnd"/>
      <w:r>
        <w:rPr>
          <w:rStyle w:val="a4"/>
          <w:b w:val="0"/>
          <w:bCs w:val="0"/>
          <w:sz w:val="22"/>
          <w:szCs w:val="22"/>
        </w:rPr>
        <w:t xml:space="preserve"> в форме ОГЭ.</w:t>
      </w:r>
    </w:p>
    <w:p w:rsidR="0016118A" w:rsidRDefault="0016118A" w:rsidP="0016118A">
      <w:pPr>
        <w:pStyle w:val="a3"/>
        <w:tabs>
          <w:tab w:val="left" w:pos="-142"/>
          <w:tab w:val="left" w:pos="1260"/>
        </w:tabs>
        <w:spacing w:before="0" w:beforeAutospacing="0" w:after="0" w:afterAutospacing="0" w:line="240" w:lineRule="atLeast"/>
        <w:ind w:left="-142" w:right="75"/>
        <w:rPr>
          <w:rStyle w:val="a4"/>
          <w:b w:val="0"/>
          <w:bCs w:val="0"/>
          <w:sz w:val="22"/>
          <w:szCs w:val="22"/>
        </w:rPr>
      </w:pPr>
      <w:r w:rsidRPr="001A474E">
        <w:rPr>
          <w:rStyle w:val="a4"/>
          <w:b w:val="0"/>
          <w:bCs w:val="0"/>
          <w:sz w:val="22"/>
          <w:szCs w:val="22"/>
        </w:rPr>
        <w:t>2. Формирование базы данных по данному направлению</w:t>
      </w:r>
    </w:p>
    <w:p w:rsidR="0016118A" w:rsidRPr="00495FA7" w:rsidRDefault="0016118A" w:rsidP="0016118A">
      <w:pPr>
        <w:tabs>
          <w:tab w:val="left" w:pos="-142"/>
        </w:tabs>
        <w:ind w:left="-142"/>
        <w:rPr>
          <w:rStyle w:val="a4"/>
          <w:b w:val="0"/>
          <w:bCs w:val="0"/>
        </w:rPr>
      </w:pPr>
      <w:r w:rsidRPr="00495FA7">
        <w:rPr>
          <w:rStyle w:val="a4"/>
          <w:b w:val="0"/>
          <w:bCs w:val="0"/>
        </w:rPr>
        <w:t>3. Обеспечение учащихся, их родителей и учителей своевременной информацией</w:t>
      </w:r>
    </w:p>
    <w:p w:rsidR="0016118A" w:rsidRPr="001A474E" w:rsidRDefault="0016118A" w:rsidP="0016118A">
      <w:pPr>
        <w:pStyle w:val="a3"/>
        <w:tabs>
          <w:tab w:val="left" w:pos="-142"/>
          <w:tab w:val="left" w:pos="1260"/>
        </w:tabs>
        <w:spacing w:before="0" w:beforeAutospacing="0" w:after="0" w:afterAutospacing="0" w:line="240" w:lineRule="atLeast"/>
        <w:ind w:left="-142" w:right="75"/>
        <w:rPr>
          <w:rStyle w:val="a4"/>
          <w:b w:val="0"/>
          <w:bCs w:val="0"/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 xml:space="preserve">4.Информационная и методическая помощь учителям-предметникам в подготовке </w:t>
      </w:r>
      <w:proofErr w:type="gramStart"/>
      <w:r>
        <w:rPr>
          <w:rStyle w:val="a4"/>
          <w:b w:val="0"/>
          <w:bCs w:val="0"/>
          <w:sz w:val="22"/>
          <w:szCs w:val="22"/>
        </w:rPr>
        <w:t>к  ОГЭ</w:t>
      </w:r>
      <w:proofErr w:type="gramEnd"/>
    </w:p>
    <w:tbl>
      <w:tblPr>
        <w:tblpPr w:leftFromText="180" w:rightFromText="180" w:vertAnchor="text" w:horzAnchor="margin" w:tblpXSpec="center" w:tblpY="38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3"/>
        <w:gridCol w:w="5031"/>
        <w:gridCol w:w="2830"/>
      </w:tblGrid>
      <w:tr w:rsidR="0016118A" w:rsidRPr="001F641C" w:rsidTr="0016118A">
        <w:tc>
          <w:tcPr>
            <w:tcW w:w="2907" w:type="dxa"/>
            <w:gridSpan w:val="2"/>
          </w:tcPr>
          <w:p w:rsidR="0016118A" w:rsidRPr="001F641C" w:rsidRDefault="0016118A" w:rsidP="00426EB3">
            <w:pPr>
              <w:jc w:val="center"/>
            </w:pPr>
            <w:r w:rsidRPr="001F641C">
              <w:t>Вид деятельности</w:t>
            </w:r>
          </w:p>
        </w:tc>
        <w:tc>
          <w:tcPr>
            <w:tcW w:w="5031" w:type="dxa"/>
          </w:tcPr>
          <w:p w:rsidR="0016118A" w:rsidRPr="001F641C" w:rsidRDefault="0016118A" w:rsidP="00426EB3">
            <w:pPr>
              <w:jc w:val="center"/>
            </w:pPr>
            <w:r w:rsidRPr="001F641C">
              <w:t>Мероприятия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 xml:space="preserve">Ответственные    </w:t>
            </w:r>
          </w:p>
        </w:tc>
      </w:tr>
      <w:tr w:rsidR="0016118A" w:rsidRPr="001F641C" w:rsidTr="0016118A">
        <w:tc>
          <w:tcPr>
            <w:tcW w:w="2907" w:type="dxa"/>
            <w:gridSpan w:val="2"/>
          </w:tcPr>
          <w:p w:rsidR="0016118A" w:rsidRPr="001F641C" w:rsidRDefault="0016118A" w:rsidP="00426EB3">
            <w:pPr>
              <w:jc w:val="center"/>
            </w:pPr>
          </w:p>
        </w:tc>
        <w:tc>
          <w:tcPr>
            <w:tcW w:w="5031" w:type="dxa"/>
          </w:tcPr>
          <w:p w:rsidR="0016118A" w:rsidRPr="001F641C" w:rsidRDefault="0016118A" w:rsidP="00426EB3">
            <w:pPr>
              <w:jc w:val="center"/>
            </w:pPr>
            <w:r w:rsidRPr="001F641C">
              <w:t>в течение года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2907" w:type="dxa"/>
            <w:gridSpan w:val="2"/>
          </w:tcPr>
          <w:p w:rsidR="0016118A" w:rsidRPr="001F641C" w:rsidRDefault="0016118A" w:rsidP="00426EB3">
            <w:pPr>
              <w:jc w:val="center"/>
            </w:pPr>
            <w:r w:rsidRPr="001F641C">
              <w:t>организационная работа с родителями и обучающимися</w:t>
            </w:r>
          </w:p>
        </w:tc>
        <w:tc>
          <w:tcPr>
            <w:tcW w:w="5031" w:type="dxa"/>
          </w:tcPr>
          <w:p w:rsidR="0016118A" w:rsidRPr="001F641C" w:rsidRDefault="0016118A" w:rsidP="00426EB3">
            <w:r w:rsidRPr="001F641C">
              <w:t>Организация оперативного информирования обучающихся, родителей и общественности по вопросам подготовки и проведения государственной (итоговой) аттестации в</w:t>
            </w:r>
            <w:r>
              <w:t xml:space="preserve"> 2020</w:t>
            </w:r>
            <w:r w:rsidRPr="001F641C">
              <w:t xml:space="preserve"> году через:</w:t>
            </w:r>
          </w:p>
          <w:p w:rsidR="0016118A" w:rsidRPr="001F641C" w:rsidRDefault="0016118A" w:rsidP="00426EB3">
            <w:r w:rsidRPr="001F641C">
              <w:lastRenderedPageBreak/>
              <w:t xml:space="preserve">- обновление информации на сайте образовательного учреждения, </w:t>
            </w:r>
          </w:p>
          <w:p w:rsidR="0016118A" w:rsidRPr="001F641C" w:rsidRDefault="0016118A" w:rsidP="00426EB3">
            <w:r w:rsidRPr="001F641C">
              <w:t>- использование информации на сайте Министерства образования Пензенской области</w:t>
            </w:r>
          </w:p>
          <w:p w:rsidR="0016118A" w:rsidRPr="001F641C" w:rsidRDefault="0016118A" w:rsidP="00426EB3">
            <w:r w:rsidRPr="001F641C">
              <w:t xml:space="preserve"> - использование Интернет-ресурсов официального портала ЕГЭ, ФГБУ «</w:t>
            </w:r>
            <w:proofErr w:type="gramStart"/>
            <w:r w:rsidRPr="001F641C">
              <w:t>Федеральный  институт</w:t>
            </w:r>
            <w:proofErr w:type="gramEnd"/>
            <w:r w:rsidRPr="001F641C">
              <w:t xml:space="preserve"> педагогических измерений»; </w:t>
            </w:r>
          </w:p>
          <w:p w:rsidR="0016118A" w:rsidRPr="001F641C" w:rsidRDefault="0016118A" w:rsidP="00426EB3">
            <w:r w:rsidRPr="001F641C">
              <w:t>- размещение информации на стендах;</w:t>
            </w:r>
          </w:p>
          <w:p w:rsidR="0016118A" w:rsidRPr="001F641C" w:rsidRDefault="0016118A" w:rsidP="00426EB3">
            <w:pPr>
              <w:jc w:val="center"/>
            </w:pPr>
            <w:r w:rsidRPr="001F641C">
              <w:t>- работу «горячей линии»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lastRenderedPageBreak/>
              <w:t>Администрация школы</w:t>
            </w:r>
          </w:p>
        </w:tc>
      </w:tr>
      <w:tr w:rsidR="0016118A" w:rsidRPr="001F641C" w:rsidTr="0016118A">
        <w:tc>
          <w:tcPr>
            <w:tcW w:w="2907" w:type="dxa"/>
            <w:gridSpan w:val="2"/>
          </w:tcPr>
          <w:p w:rsidR="0016118A" w:rsidRPr="001F641C" w:rsidRDefault="0016118A" w:rsidP="00426EB3">
            <w:pPr>
              <w:jc w:val="center"/>
            </w:pPr>
          </w:p>
        </w:tc>
        <w:tc>
          <w:tcPr>
            <w:tcW w:w="5031" w:type="dxa"/>
          </w:tcPr>
          <w:p w:rsidR="0016118A" w:rsidRPr="001F641C" w:rsidRDefault="0016118A" w:rsidP="00426EB3">
            <w:r w:rsidRPr="001F641C">
              <w:t>Индивидуальные консультации   для учащихся 9 классов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10768" w:type="dxa"/>
            <w:gridSpan w:val="4"/>
          </w:tcPr>
          <w:p w:rsidR="0016118A" w:rsidRPr="001F641C" w:rsidRDefault="0016118A" w:rsidP="00426EB3">
            <w:pPr>
              <w:jc w:val="center"/>
              <w:rPr>
                <w:b/>
                <w:bCs/>
              </w:rPr>
            </w:pPr>
          </w:p>
          <w:p w:rsidR="0016118A" w:rsidRPr="001F641C" w:rsidRDefault="0016118A" w:rsidP="00426EB3">
            <w:pPr>
              <w:jc w:val="center"/>
              <w:rPr>
                <w:b/>
                <w:bCs/>
              </w:rPr>
            </w:pPr>
            <w:r w:rsidRPr="001F641C">
              <w:rPr>
                <w:b/>
                <w:bCs/>
              </w:rPr>
              <w:t>сентябрь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/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2694" w:type="dxa"/>
            <w:vMerge w:val="restart"/>
          </w:tcPr>
          <w:p w:rsidR="0016118A" w:rsidRPr="001F641C" w:rsidRDefault="0016118A" w:rsidP="00426EB3">
            <w:r w:rsidRPr="001F641C">
              <w:t>Организационно-методическая работа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1.Утверждение плана подготовки учащихся 9-х классов к ОГЭ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Директор школы</w:t>
            </w:r>
          </w:p>
        </w:tc>
      </w:tr>
      <w:tr w:rsidR="0016118A" w:rsidRPr="001F641C" w:rsidTr="0016118A"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2.Создание перечня учебной литературы и материалов по подготовке к ОГЭ.</w:t>
            </w:r>
          </w:p>
          <w:p w:rsidR="0016118A" w:rsidRPr="001F641C" w:rsidRDefault="0016118A" w:rsidP="00426EB3">
            <w:r w:rsidRPr="001F641C">
              <w:t xml:space="preserve"> Ознакомление со статистическими и м</w:t>
            </w:r>
            <w:r>
              <w:t>етодическими материалами за 2018-2019</w:t>
            </w:r>
            <w:r w:rsidRPr="001F641C">
              <w:t xml:space="preserve"> </w:t>
            </w:r>
            <w:proofErr w:type="spellStart"/>
            <w:r w:rsidRPr="001F641C">
              <w:t>у.г</w:t>
            </w:r>
            <w:proofErr w:type="spellEnd"/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 xml:space="preserve">Работа с учащимися 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1. Информирование учащихся по вопросам подготовки к ОГЭ</w:t>
            </w:r>
          </w:p>
          <w:p w:rsidR="0016118A" w:rsidRPr="001F641C" w:rsidRDefault="0016118A" w:rsidP="00426EB3">
            <w:r w:rsidRPr="001F641C">
              <w:t>- уточнение перечня предметов для сдачи по выбору;</w:t>
            </w:r>
          </w:p>
          <w:p w:rsidR="0016118A" w:rsidRPr="001F641C" w:rsidRDefault="0016118A" w:rsidP="00426EB3">
            <w:r w:rsidRPr="001F641C">
              <w:t>2. Проведение входящего тестирования и его анализ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УВР, классные руководители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родителями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Информирование об особенностях формы сдачи экзаменов в виде ОГЭ. Индивидуальные консультации родителей на родительских собраниях</w:t>
            </w:r>
          </w:p>
          <w:p w:rsidR="0016118A" w:rsidRPr="001F641C" w:rsidRDefault="0016118A" w:rsidP="00426EB3">
            <w:r w:rsidRPr="001F641C">
              <w:t>Оформление Согласия родителей и обучающихся на использование персональных данных .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УВР, классные руководители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pPr>
              <w:jc w:val="both"/>
            </w:pPr>
            <w:r w:rsidRPr="001F641C">
              <w:t>Работа с педагоги-</w:t>
            </w:r>
            <w:proofErr w:type="spellStart"/>
            <w:r w:rsidRPr="001F641C">
              <w:t>ческим</w:t>
            </w:r>
            <w:proofErr w:type="spellEnd"/>
            <w:r w:rsidRPr="001F641C">
              <w:t xml:space="preserve"> коллективом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Заседания школьных МО</w:t>
            </w:r>
          </w:p>
          <w:p w:rsidR="0016118A" w:rsidRPr="001F641C" w:rsidRDefault="0016118A" w:rsidP="00426EB3">
            <w:r w:rsidRPr="001F641C">
              <w:t>анализ результатов ГИА по сдаваемым предметам в 20</w:t>
            </w:r>
            <w:r>
              <w:t>18</w:t>
            </w:r>
            <w:r w:rsidRPr="001F641C">
              <w:t>-201</w:t>
            </w:r>
            <w:r>
              <w:t>9</w:t>
            </w:r>
            <w:r w:rsidRPr="001F641C">
              <w:t xml:space="preserve"> учебном году, сравнительный анализ результатов города, области</w:t>
            </w:r>
          </w:p>
          <w:p w:rsidR="0016118A" w:rsidRPr="001F641C" w:rsidRDefault="0016118A" w:rsidP="00426EB3"/>
        </w:tc>
        <w:tc>
          <w:tcPr>
            <w:tcW w:w="2830" w:type="dxa"/>
          </w:tcPr>
          <w:p w:rsidR="0016118A" w:rsidRPr="001F641C" w:rsidRDefault="0016118A" w:rsidP="00426EB3"/>
          <w:p w:rsidR="0016118A" w:rsidRPr="001F641C" w:rsidRDefault="0016118A" w:rsidP="00426EB3">
            <w:r w:rsidRPr="001F641C">
              <w:t>Зам. директора по УВР, председатели ШМО</w:t>
            </w:r>
          </w:p>
        </w:tc>
      </w:tr>
      <w:tr w:rsidR="0016118A" w:rsidRPr="001F641C" w:rsidTr="0016118A">
        <w:tc>
          <w:tcPr>
            <w:tcW w:w="10768" w:type="dxa"/>
            <w:gridSpan w:val="4"/>
          </w:tcPr>
          <w:p w:rsidR="0016118A" w:rsidRPr="001F641C" w:rsidRDefault="0016118A" w:rsidP="00426EB3">
            <w:pPr>
              <w:jc w:val="center"/>
              <w:rPr>
                <w:b/>
                <w:bCs/>
              </w:rPr>
            </w:pPr>
            <w:r w:rsidRPr="001F641C">
              <w:rPr>
                <w:b/>
                <w:bCs/>
              </w:rPr>
              <w:t>октябрь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Организационно-методическая работа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Сбор копий паспортов учащихся 9-х классов</w:t>
            </w:r>
          </w:p>
          <w:p w:rsidR="0016118A" w:rsidRPr="001F641C" w:rsidRDefault="0016118A" w:rsidP="00426EB3">
            <w:r w:rsidRPr="001F641C">
              <w:t>Оформление стендов по подготовке к ОГЭ</w:t>
            </w:r>
          </w:p>
          <w:p w:rsidR="0016118A" w:rsidRPr="001F641C" w:rsidRDefault="0016118A" w:rsidP="00426EB3">
            <w:r w:rsidRPr="001F641C">
              <w:t>Ознакомление с новыми методическими материалами н</w:t>
            </w:r>
            <w:r>
              <w:t>а 2019-2020</w:t>
            </w:r>
            <w:r w:rsidRPr="001F641C">
              <w:t xml:space="preserve"> </w:t>
            </w:r>
            <w:proofErr w:type="spellStart"/>
            <w:r w:rsidRPr="001F641C">
              <w:t>у.г</w:t>
            </w:r>
            <w:proofErr w:type="spellEnd"/>
          </w:p>
        </w:tc>
        <w:tc>
          <w:tcPr>
            <w:tcW w:w="2830" w:type="dxa"/>
          </w:tcPr>
          <w:p w:rsidR="0016118A" w:rsidRPr="001F641C" w:rsidRDefault="0016118A" w:rsidP="00426EB3">
            <w:r w:rsidRPr="001F641C">
              <w:t>Зам. директора по УВР, классный руководители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учащимися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  Проведение диагностических работ по предметам в формате ОГЭ </w:t>
            </w:r>
          </w:p>
          <w:p w:rsidR="0016118A" w:rsidRPr="001F641C" w:rsidRDefault="0016118A" w:rsidP="00426EB3"/>
        </w:tc>
        <w:tc>
          <w:tcPr>
            <w:tcW w:w="2830" w:type="dxa"/>
          </w:tcPr>
          <w:p w:rsidR="0016118A" w:rsidRPr="001F641C" w:rsidRDefault="0016118A" w:rsidP="00426EB3">
            <w:r w:rsidRPr="001F641C">
              <w:t>Зам. директора по УВР, учителя-предметники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родителями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Информирование родителей о сроках проведения диагностических и тренировочных работ на сайте школы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Классные руководители</w:t>
            </w:r>
          </w:p>
        </w:tc>
      </w:tr>
      <w:tr w:rsidR="0016118A" w:rsidRPr="001F641C" w:rsidTr="0016118A">
        <w:tc>
          <w:tcPr>
            <w:tcW w:w="2694" w:type="dxa"/>
            <w:vMerge w:val="restart"/>
          </w:tcPr>
          <w:p w:rsidR="0016118A" w:rsidRPr="001F641C" w:rsidRDefault="0016118A" w:rsidP="00426EB3">
            <w:r w:rsidRPr="001F641C">
              <w:lastRenderedPageBreak/>
              <w:t>Работа с педагоги-</w:t>
            </w:r>
            <w:proofErr w:type="spellStart"/>
            <w:r w:rsidRPr="001F641C">
              <w:t>ческим</w:t>
            </w:r>
            <w:proofErr w:type="spellEnd"/>
            <w:r w:rsidRPr="001F641C">
              <w:t xml:space="preserve"> коллективом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1. Учителям математики, русского языка и </w:t>
            </w:r>
            <w:proofErr w:type="spellStart"/>
            <w:r w:rsidRPr="001F641C">
              <w:t>др</w:t>
            </w:r>
            <w:proofErr w:type="spellEnd"/>
            <w:r w:rsidRPr="001F641C">
              <w:t xml:space="preserve"> предметов подготовить материалы по результатам проведенных диагностических работ, проанализировать типичные ошибки. 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Учителя-предметники, председатели ШМО</w:t>
            </w:r>
          </w:p>
        </w:tc>
      </w:tr>
      <w:tr w:rsidR="0016118A" w:rsidRPr="001F641C" w:rsidTr="0016118A"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2. Рассмотрение результатов на ШМО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 xml:space="preserve"> </w:t>
            </w:r>
          </w:p>
        </w:tc>
      </w:tr>
      <w:tr w:rsidR="0016118A" w:rsidRPr="001F641C" w:rsidTr="0016118A">
        <w:tc>
          <w:tcPr>
            <w:tcW w:w="10768" w:type="dxa"/>
            <w:gridSpan w:val="4"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pPr>
              <w:jc w:val="center"/>
              <w:rPr>
                <w:b/>
                <w:bCs/>
              </w:rPr>
            </w:pPr>
            <w:r w:rsidRPr="001F641C">
              <w:rPr>
                <w:b/>
                <w:bCs/>
              </w:rPr>
              <w:t>ноябрь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Организационно-методическая работа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pPr>
              <w:jc w:val="both"/>
            </w:pPr>
            <w:r w:rsidRPr="001F641C">
              <w:t>Инструктивно-методическая работа с классными руководителями, учителями, учащимися по вопросу технологии проведения ОГЭ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Заместитель директора по</w:t>
            </w:r>
          </w:p>
          <w:p w:rsidR="0016118A" w:rsidRPr="001F641C" w:rsidRDefault="0016118A" w:rsidP="00426EB3">
            <w:pPr>
              <w:jc w:val="center"/>
            </w:pPr>
            <w:r w:rsidRPr="001F641C">
              <w:t xml:space="preserve">УВР 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Нормативные документы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Подготовка материалов для создания базы данных. Знакомство с Проектом проведения </w:t>
            </w:r>
            <w:proofErr w:type="gramStart"/>
            <w:r w:rsidRPr="001F641C">
              <w:t>ГИА .</w:t>
            </w:r>
            <w:proofErr w:type="gramEnd"/>
            <w:r w:rsidRPr="001F641C">
              <w:t xml:space="preserve"> Заполнение базы (РБД)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 директора по УВР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учащимися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Работа с заданиями различной сложности на уроках русского языка и математики, проведение тренировочных ГИА по русскому и математике.</w:t>
            </w:r>
          </w:p>
          <w:p w:rsidR="0016118A" w:rsidRPr="001F641C" w:rsidRDefault="0016118A" w:rsidP="00426EB3"/>
        </w:tc>
        <w:tc>
          <w:tcPr>
            <w:tcW w:w="2830" w:type="dxa"/>
          </w:tcPr>
          <w:p w:rsidR="0016118A" w:rsidRPr="001F641C" w:rsidRDefault="0016118A" w:rsidP="00426EB3">
            <w:r w:rsidRPr="001F641C">
              <w:t>Учителя русского языка и математики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родителями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Знакомство с Проектом проведения </w:t>
            </w:r>
            <w:proofErr w:type="gramStart"/>
            <w:r w:rsidRPr="001F641C">
              <w:t>ГИА ,</w:t>
            </w:r>
            <w:proofErr w:type="gramEnd"/>
            <w:r w:rsidRPr="001F641C">
              <w:t xml:space="preserve"> выступление на родительском собрании</w:t>
            </w:r>
          </w:p>
          <w:p w:rsidR="0016118A" w:rsidRPr="001F641C" w:rsidRDefault="0016118A" w:rsidP="00426EB3">
            <w:r w:rsidRPr="001F641C">
              <w:t>Проведение общего родительского собрания для родителей и детей 9 класса</w:t>
            </w:r>
          </w:p>
          <w:p w:rsidR="0016118A" w:rsidRPr="001F641C" w:rsidRDefault="0016118A" w:rsidP="00426EB3">
            <w:r w:rsidRPr="001F641C">
              <w:t>Размещение информации на сайте школы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УВР, классные руководители</w:t>
            </w:r>
          </w:p>
        </w:tc>
      </w:tr>
      <w:tr w:rsidR="0016118A" w:rsidRPr="001F641C" w:rsidTr="0016118A">
        <w:tc>
          <w:tcPr>
            <w:tcW w:w="2694" w:type="dxa"/>
            <w:vMerge w:val="restart"/>
          </w:tcPr>
          <w:p w:rsidR="0016118A" w:rsidRPr="001F641C" w:rsidRDefault="0016118A" w:rsidP="00426EB3">
            <w:r w:rsidRPr="001F641C">
              <w:t>Работа с педагоги-</w:t>
            </w:r>
            <w:proofErr w:type="spellStart"/>
            <w:r w:rsidRPr="001F641C">
              <w:t>ческим</w:t>
            </w:r>
            <w:proofErr w:type="spellEnd"/>
            <w:r w:rsidRPr="001F641C">
              <w:t xml:space="preserve"> коллективом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1. Посещение и анализ элективных курсов по русскому языку, математике, индивидуальных консультаций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</w:t>
            </w:r>
          </w:p>
        </w:tc>
      </w:tr>
      <w:tr w:rsidR="0016118A" w:rsidRPr="001F641C" w:rsidTr="0016118A"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2. Знакомство с демоверсиями КИМ 20</w:t>
            </w:r>
            <w:r>
              <w:t>20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Учителя-предметники</w:t>
            </w: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Совещание при директоре по теме «Подготовка к ГИА-2019»</w:t>
            </w:r>
          </w:p>
        </w:tc>
        <w:tc>
          <w:tcPr>
            <w:tcW w:w="2830" w:type="dxa"/>
          </w:tcPr>
          <w:p w:rsidR="0016118A" w:rsidRPr="001F641C" w:rsidRDefault="0016118A" w:rsidP="00426EB3">
            <w:r w:rsidRPr="001F641C">
              <w:t>Зам. директора по УВР</w:t>
            </w:r>
          </w:p>
        </w:tc>
      </w:tr>
      <w:tr w:rsidR="0016118A" w:rsidRPr="001F641C" w:rsidTr="0016118A">
        <w:tc>
          <w:tcPr>
            <w:tcW w:w="10768" w:type="dxa"/>
            <w:gridSpan w:val="4"/>
          </w:tcPr>
          <w:p w:rsidR="0016118A" w:rsidRPr="001F641C" w:rsidRDefault="0016118A" w:rsidP="00426EB3">
            <w:pPr>
              <w:jc w:val="center"/>
              <w:rPr>
                <w:b/>
                <w:bCs/>
              </w:rPr>
            </w:pPr>
            <w:r w:rsidRPr="001F641C">
              <w:rPr>
                <w:b/>
                <w:bCs/>
              </w:rPr>
              <w:t xml:space="preserve">декабрь </w:t>
            </w:r>
          </w:p>
        </w:tc>
      </w:tr>
      <w:tr w:rsidR="0016118A" w:rsidRPr="001F641C" w:rsidTr="0016118A">
        <w:tc>
          <w:tcPr>
            <w:tcW w:w="2694" w:type="dxa"/>
            <w:vMerge w:val="restart"/>
          </w:tcPr>
          <w:p w:rsidR="0016118A" w:rsidRPr="001F641C" w:rsidRDefault="0016118A" w:rsidP="00426EB3">
            <w:r w:rsidRPr="001F641C">
              <w:t>Организационно-методическая работа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1. Заполнение базы данных</w:t>
            </w:r>
          </w:p>
        </w:tc>
        <w:tc>
          <w:tcPr>
            <w:tcW w:w="2830" w:type="dxa"/>
            <w:vMerge w:val="restart"/>
          </w:tcPr>
          <w:p w:rsidR="0016118A" w:rsidRPr="001F641C" w:rsidRDefault="0016118A" w:rsidP="00426EB3">
            <w:pPr>
              <w:jc w:val="center"/>
            </w:pPr>
            <w:r w:rsidRPr="001F641C">
              <w:t>Зам. директора по УВР, учителя-предметники</w:t>
            </w:r>
          </w:p>
        </w:tc>
      </w:tr>
      <w:tr w:rsidR="0016118A" w:rsidRPr="001F641C" w:rsidTr="0016118A"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2. Подготовка методических материалов по ГИА</w:t>
            </w:r>
          </w:p>
        </w:tc>
        <w:tc>
          <w:tcPr>
            <w:tcW w:w="2830" w:type="dxa"/>
            <w:vMerge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rPr>
          <w:trHeight w:val="525"/>
        </w:trPr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2. Проведение административной контрольной работы по математике в новой форме </w:t>
            </w:r>
          </w:p>
        </w:tc>
        <w:tc>
          <w:tcPr>
            <w:tcW w:w="2830" w:type="dxa"/>
            <w:vMerge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rPr>
          <w:trHeight w:val="300"/>
        </w:trPr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/>
        </w:tc>
        <w:tc>
          <w:tcPr>
            <w:tcW w:w="2830" w:type="dxa"/>
            <w:vMerge/>
          </w:tcPr>
          <w:p w:rsidR="0016118A" w:rsidRPr="001F641C" w:rsidRDefault="0016118A" w:rsidP="00426EB3">
            <w:pPr>
              <w:jc w:val="center"/>
            </w:pPr>
          </w:p>
        </w:tc>
      </w:tr>
      <w:tr w:rsidR="0016118A" w:rsidRPr="001F641C" w:rsidTr="0016118A">
        <w:tc>
          <w:tcPr>
            <w:tcW w:w="2694" w:type="dxa"/>
          </w:tcPr>
          <w:p w:rsidR="0016118A" w:rsidRPr="001F641C" w:rsidRDefault="0016118A" w:rsidP="00426EB3">
            <w:r w:rsidRPr="001F641C">
              <w:t>Работа с родителями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Информирование обучающихся и их родителей (законных представителей) о сроках, местах и порядке подачи заявлений на прохождение государственной итоговой аттестации.</w:t>
            </w:r>
          </w:p>
          <w:p w:rsidR="0016118A" w:rsidRPr="001F641C" w:rsidRDefault="0016118A" w:rsidP="00426EB3">
            <w:r w:rsidRPr="001F641C">
              <w:t>Размещение информации на сайте по теме: «Психологические особенности подготовки к ГИА», индивидуальное консультирование</w:t>
            </w:r>
          </w:p>
        </w:tc>
        <w:tc>
          <w:tcPr>
            <w:tcW w:w="2830" w:type="dxa"/>
          </w:tcPr>
          <w:p w:rsidR="0016118A" w:rsidRPr="001F641C" w:rsidRDefault="0016118A" w:rsidP="00426EB3">
            <w:pPr>
              <w:jc w:val="center"/>
            </w:pPr>
            <w:r w:rsidRPr="001F641C">
              <w:t>Классные руководители</w:t>
            </w:r>
          </w:p>
        </w:tc>
      </w:tr>
      <w:tr w:rsidR="0016118A" w:rsidRPr="001F641C" w:rsidTr="0016118A">
        <w:tc>
          <w:tcPr>
            <w:tcW w:w="2694" w:type="dxa"/>
            <w:vMerge w:val="restart"/>
          </w:tcPr>
          <w:p w:rsidR="0016118A" w:rsidRPr="001F641C" w:rsidRDefault="0016118A" w:rsidP="00426EB3">
            <w:r w:rsidRPr="001F641C">
              <w:t>Работа с педагоги-</w:t>
            </w:r>
            <w:proofErr w:type="spellStart"/>
            <w:r w:rsidRPr="001F641C">
              <w:t>ческим</w:t>
            </w:r>
            <w:proofErr w:type="spellEnd"/>
            <w:r w:rsidRPr="001F641C">
              <w:t xml:space="preserve"> коллективом</w:t>
            </w:r>
          </w:p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>1. Ознакомление с системой работы учителей по повышению мотивации учащихся при подготовке к ГИА (учителя русского языка и математики)</w:t>
            </w:r>
          </w:p>
        </w:tc>
        <w:tc>
          <w:tcPr>
            <w:tcW w:w="2830" w:type="dxa"/>
            <w:vMerge w:val="restart"/>
          </w:tcPr>
          <w:p w:rsidR="0016118A" w:rsidRPr="001F641C" w:rsidRDefault="0016118A" w:rsidP="00426EB3">
            <w:pPr>
              <w:jc w:val="center"/>
            </w:pPr>
            <w:r w:rsidRPr="001F641C">
              <w:t xml:space="preserve">Заместитель директора по УВР </w:t>
            </w:r>
          </w:p>
        </w:tc>
      </w:tr>
      <w:tr w:rsidR="0016118A" w:rsidRPr="001F641C" w:rsidTr="0016118A">
        <w:tc>
          <w:tcPr>
            <w:tcW w:w="2694" w:type="dxa"/>
            <w:vMerge/>
          </w:tcPr>
          <w:p w:rsidR="0016118A" w:rsidRPr="001F641C" w:rsidRDefault="0016118A" w:rsidP="00426EB3"/>
        </w:tc>
        <w:tc>
          <w:tcPr>
            <w:tcW w:w="5244" w:type="dxa"/>
            <w:gridSpan w:val="2"/>
          </w:tcPr>
          <w:p w:rsidR="0016118A" w:rsidRPr="001F641C" w:rsidRDefault="0016118A" w:rsidP="00426EB3">
            <w:r w:rsidRPr="001F641C">
              <w:t xml:space="preserve">2. Анализ результатов работ по русскому языку и математике и внесение коррективов в работу </w:t>
            </w:r>
          </w:p>
        </w:tc>
        <w:tc>
          <w:tcPr>
            <w:tcW w:w="2830" w:type="dxa"/>
            <w:vMerge/>
          </w:tcPr>
          <w:p w:rsidR="0016118A" w:rsidRPr="001F641C" w:rsidRDefault="0016118A" w:rsidP="00426EB3">
            <w:pPr>
              <w:jc w:val="center"/>
            </w:pPr>
          </w:p>
        </w:tc>
      </w:tr>
    </w:tbl>
    <w:p w:rsidR="0016118A" w:rsidRDefault="0016118A" w:rsidP="0016118A"/>
    <w:p w:rsidR="00325D6B" w:rsidRDefault="00325D6B"/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8A"/>
    <w:rsid w:val="0016118A"/>
    <w:rsid w:val="0032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6A87-BAF2-43C7-8AAD-71F35F2C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118A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16118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2020-01-22T15:41:00Z</dcterms:created>
  <dcterms:modified xsi:type="dcterms:W3CDTF">2020-01-22T15:43:00Z</dcterms:modified>
</cp:coreProperties>
</file>