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14758D" w:rsidRDefault="0014758D">
      <w:pPr>
        <w:rPr>
          <w:sz w:val="28"/>
          <w:szCs w:val="28"/>
        </w:rPr>
      </w:pPr>
    </w:p>
    <w:p w:rsidR="00B56BDB" w:rsidRDefault="00B56BDB">
      <w:pPr>
        <w:rPr>
          <w:sz w:val="28"/>
          <w:szCs w:val="28"/>
        </w:rPr>
      </w:pPr>
    </w:p>
    <w:p w:rsidR="00B56BDB" w:rsidRDefault="00B56BDB">
      <w:pPr>
        <w:rPr>
          <w:sz w:val="28"/>
          <w:szCs w:val="28"/>
        </w:rPr>
      </w:pPr>
    </w:p>
    <w:p w:rsidR="00B56BDB" w:rsidRPr="00B56BDB" w:rsidRDefault="00B56BDB" w:rsidP="00B56BDB">
      <w:pPr>
        <w:jc w:val="center"/>
        <w:rPr>
          <w:rFonts w:ascii="Arial Black" w:hAnsi="Arial Black"/>
          <w:b/>
          <w:sz w:val="40"/>
          <w:szCs w:val="40"/>
        </w:rPr>
      </w:pPr>
      <w:r w:rsidRPr="00B56BDB">
        <w:rPr>
          <w:rFonts w:ascii="Arial Black" w:hAnsi="Arial Black"/>
          <w:b/>
          <w:sz w:val="40"/>
          <w:szCs w:val="40"/>
        </w:rPr>
        <w:t>«Как не стать жертвой насилия»</w:t>
      </w:r>
    </w:p>
    <w:p w:rsidR="00B56BDB" w:rsidRPr="00B56BDB" w:rsidRDefault="00B56BDB" w:rsidP="00B56BDB">
      <w:pPr>
        <w:jc w:val="center"/>
        <w:rPr>
          <w:b/>
          <w:sz w:val="32"/>
          <w:szCs w:val="32"/>
        </w:rPr>
      </w:pPr>
      <w:r w:rsidRPr="00B56BDB">
        <w:rPr>
          <w:b/>
          <w:sz w:val="32"/>
          <w:szCs w:val="32"/>
        </w:rPr>
        <w:t>(памятка для детей и подростков)</w:t>
      </w:r>
    </w:p>
    <w:p w:rsidR="00B56BDB" w:rsidRPr="008634B1" w:rsidRDefault="00B56BDB" w:rsidP="00B56BDB">
      <w:pPr>
        <w:ind w:firstLine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Вы не склонны к случайным знакомствам, предусмотрительны, ведете нормальный образ жизни, то Ваша безопасность во многом гарантирована. Но в современном мире все предусмотреть невозможно. И чтобы не стать жертвой преступления, дети и подростки должны знать, как вести себя с незнакомыми людьми на улице, во дворе, в транспорте.</w:t>
      </w:r>
    </w:p>
    <w:p w:rsidR="00B56BDB" w:rsidRPr="008634B1" w:rsidRDefault="00B56BDB" w:rsidP="00B56BDB">
      <w:pPr>
        <w:ind w:firstLine="720"/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П </w:t>
      </w:r>
      <w:proofErr w:type="gramStart"/>
      <w:r w:rsidRPr="008634B1">
        <w:rPr>
          <w:b/>
          <w:i/>
          <w:sz w:val="28"/>
          <w:szCs w:val="28"/>
        </w:rPr>
        <w:t>О</w:t>
      </w:r>
      <w:proofErr w:type="gramEnd"/>
      <w:r w:rsidRPr="008634B1">
        <w:rPr>
          <w:b/>
          <w:i/>
          <w:sz w:val="28"/>
          <w:szCs w:val="28"/>
        </w:rPr>
        <w:t xml:space="preserve"> Д Ъ Е З Д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входи с незнакомыми людьми в подъезд;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на лестничной площадке нет света, позвони по домофону или телефону, чтобы тебя встретили;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открывай ключом входную дверь, если рядом находятся посторонние люди;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просматривай почту около ящика спиной к незнакомым людям, поднимись в квартиру.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>Л И Ф Т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никогда не садись в лифт с незнакомыми людьми;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кабина лифта подошла, а у лифта появились посторонние, откажитесь от поездки под предлогом, что забыл что-то взять дома или оставил что-то на улице;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случилось, что приходится подниматься на лифте с незнакомым, повернись к нему лицом и встань около двери;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i/>
          <w:sz w:val="28"/>
          <w:szCs w:val="28"/>
        </w:rPr>
      </w:pPr>
      <w:r w:rsidRPr="008634B1">
        <w:rPr>
          <w:sz w:val="28"/>
          <w:szCs w:val="28"/>
        </w:rPr>
        <w:t>если незнакомец начинает приставать, не угрожай ему, будь спокоен, постарайся вовлечь его в разговор, выиграть время, предложив пойти в более подходящее место. Скажи ему о венерическом или другом заболевании, постарайся вызвать сострадание или симпатию. Сделай вид, что выполнишь его требования, и когда он расслабится – действуй решительно, постарайся нажать кнопку диспетчера и просить помощи или нажать на кнопку ближайшего этажа и бежать; если не получилось – зови на помощь, кричи, стучи в стены лифта.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У Х О Д Я   И З   Д О М А 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прежде, чем открыть дверь, посмотри в глазок, нет ли за дверью посторонних;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тебе не видно, но ты слышишь голоса, подожди, пока люди не уйдут с площадки;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lastRenderedPageBreak/>
        <w:t>если вышел из квартиры и увидел подозрительных людей – вернись немедленно обратно;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забудь закрыть дверь;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оставляй записок в дверях – они привлекают внимание;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оставляй ключи под ковриком, в почтовом ящике;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У Л И Ц А 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будь осторожен при случайных знакомствах, не спеши давать собственный телефон и адрес малознакомым людям;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гуляй до темноты;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уходи далеко от своего дома;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обходи незнакомые кампании и пьяных людей;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избегай безлюдных мест: оврагов, пустырей, подвалов, чердаков, заброшенных домов;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 xml:space="preserve">в разговоре с друзьями не хвастайся, что в квартире есть дорогостоящие предметы (компьютер, видео- и </w:t>
      </w:r>
      <w:proofErr w:type="gramStart"/>
      <w:r w:rsidRPr="008634B1">
        <w:rPr>
          <w:sz w:val="28"/>
          <w:szCs w:val="28"/>
        </w:rPr>
        <w:t>аудио- аппаратура</w:t>
      </w:r>
      <w:proofErr w:type="gramEnd"/>
      <w:r w:rsidRPr="008634B1">
        <w:rPr>
          <w:sz w:val="28"/>
          <w:szCs w:val="28"/>
        </w:rPr>
        <w:t>, золотые украшения, деньги);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держи сотовый телефон на видном месте, не хвастайся им перед сверстниками;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давай сотовый телефон незнакомым;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незнакомые люди приглашают послушать музыку, сниматься в кино, посмотреть видеофильм (могут быть другие приглашения) – не соглашайся;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гуляй по улице с дорогими вещами (плееры, золотые украшения и т.д.);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заходи в темные дворы, иди по освещенной улице, где есть люди;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бери ничего у незнакомых людей на улице;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в минуту опасности, когда тебя пытаются схватить, применяй силу – вырывайся, кричи, беги;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 xml:space="preserve"> для самозащиты используй подручные средства (длинный ключ, расческу с длинным концом, лак для волос и т.п.);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подключи смекалку, чтобы привлечь внимание посторонних;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стесняйся звать людей на помощь.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Т Р А Н С П О Р Т 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в транспорте садись ближе к водителю;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выйдя из транспорта, постарайся идти рядом с семейной парой, пожилыми людьми, военными;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ты видишь тормозящую машину, как можно дальше отойди от нее;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иди по тротуару со стороны встречного движения, тогда машина не сможет подъехать сзади;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если к тебе подъехала машина, и водитель стал вести себя навязчиво, убегай в направлении противоположном движению машины;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никогда не садись в чужую машину;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lastRenderedPageBreak/>
        <w:t>если тебе показалось, что тебя кто-то преследует, беги к освещенному месту, туда, где могут быть люди. Не пытайся спрятаться в подъезде;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 xml:space="preserve">если преследование продолжается, зови на помощь, кричи: «Пожар, горим!». Беги к банку, магазину, кафе – туда, где может быть охрана. 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В   Г О С Т Я </w:t>
      </w:r>
      <w:proofErr w:type="gramStart"/>
      <w:r w:rsidRPr="008634B1">
        <w:rPr>
          <w:b/>
          <w:i/>
          <w:sz w:val="28"/>
          <w:szCs w:val="28"/>
        </w:rPr>
        <w:t xml:space="preserve">Х,   </w:t>
      </w:r>
      <w:proofErr w:type="gramEnd"/>
      <w:r w:rsidRPr="008634B1">
        <w:rPr>
          <w:b/>
          <w:i/>
          <w:sz w:val="28"/>
          <w:szCs w:val="28"/>
        </w:rPr>
        <w:t xml:space="preserve">Н А   В Е Ч Е Р И Н К Е </w:t>
      </w: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уходя из дома, поставь в известность близких о месте пребывания и времени возвращения;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ходи в гости к малознакомым людям и не приглашай их к себе;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не засиживайся в гостях до полной темноты, если это случилось, то позвони домой, чтобы тебя встретили;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уходя из гостей, попроси проводить до остановки;</w:t>
      </w:r>
    </w:p>
    <w:p w:rsidR="00B56BDB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договаривайся о встрече с друзьями, назначай ее на время, когда в квартире есть еще кто-нибудь, кроме тебя.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К О Г Д А   Т Ы   Д О М А    О Д И 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238"/>
        <w:gridCol w:w="3248"/>
      </w:tblGrid>
      <w:tr w:rsidR="00B56BDB" w:rsidRPr="008634B1" w:rsidTr="007D6353">
        <w:tc>
          <w:tcPr>
            <w:tcW w:w="3284" w:type="dxa"/>
          </w:tcPr>
          <w:p w:rsidR="00B56BDB" w:rsidRPr="008634B1" w:rsidRDefault="00B56BDB" w:rsidP="007D6353">
            <w:pPr>
              <w:jc w:val="center"/>
              <w:rPr>
                <w:b/>
                <w:sz w:val="28"/>
                <w:szCs w:val="28"/>
              </w:rPr>
            </w:pPr>
            <w:r w:rsidRPr="008634B1">
              <w:rPr>
                <w:b/>
                <w:sz w:val="28"/>
                <w:szCs w:val="28"/>
              </w:rPr>
              <w:t>Если</w:t>
            </w:r>
          </w:p>
        </w:tc>
        <w:tc>
          <w:tcPr>
            <w:tcW w:w="3285" w:type="dxa"/>
          </w:tcPr>
          <w:p w:rsidR="00B56BDB" w:rsidRPr="008634B1" w:rsidRDefault="00B56BDB" w:rsidP="007D6353">
            <w:pPr>
              <w:jc w:val="center"/>
              <w:rPr>
                <w:b/>
                <w:sz w:val="28"/>
                <w:szCs w:val="28"/>
              </w:rPr>
            </w:pPr>
            <w:r w:rsidRPr="008634B1">
              <w:rPr>
                <w:b/>
                <w:sz w:val="28"/>
                <w:szCs w:val="28"/>
              </w:rPr>
              <w:t>Что делать</w:t>
            </w:r>
          </w:p>
        </w:tc>
        <w:tc>
          <w:tcPr>
            <w:tcW w:w="3285" w:type="dxa"/>
          </w:tcPr>
          <w:p w:rsidR="00B56BDB" w:rsidRPr="008634B1" w:rsidRDefault="00B56BDB" w:rsidP="007D6353">
            <w:pPr>
              <w:jc w:val="center"/>
              <w:rPr>
                <w:b/>
                <w:sz w:val="28"/>
                <w:szCs w:val="28"/>
              </w:rPr>
            </w:pPr>
            <w:r w:rsidRPr="008634B1">
              <w:rPr>
                <w:b/>
                <w:sz w:val="28"/>
                <w:szCs w:val="28"/>
              </w:rPr>
              <w:t>Что не делать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Стемнело.</w:t>
            </w:r>
          </w:p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Пора включить свет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Плотно задёрни шторы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jc w:val="center"/>
              <w:rPr>
                <w:i/>
              </w:rPr>
            </w:pPr>
            <w:r w:rsidRPr="00B56BDB">
              <w:rPr>
                <w:i/>
              </w:rPr>
              <w:t>-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На балконе странный шум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Тоже зашуми (чтобы поняли, что дома кто-то есть). Закрой дверь, форточку</w:t>
            </w:r>
          </w:p>
          <w:p w:rsidR="00B56BDB" w:rsidRPr="00B56BDB" w:rsidRDefault="00B56BDB" w:rsidP="007D6353">
            <w:pPr>
              <w:rPr>
                <w:i/>
              </w:rPr>
            </w:pP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 выходи на балкон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Звонят по телефону, спрашивают родителей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Скажи: «Позвоните попозже, папа занят», «Мама не может подойти к телефону, она в ванной», «Бабушка отдыхает, что передать?». Спроси, кто звонит и что передать</w:t>
            </w:r>
          </w:p>
          <w:p w:rsidR="00B56BDB" w:rsidRPr="00B56BDB" w:rsidRDefault="00B56BDB" w:rsidP="007D6353">
            <w:pPr>
              <w:rPr>
                <w:i/>
              </w:rPr>
            </w:pP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говорить, что ты дома один и никого долго не будет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По телефону или на улице тебя спрашивают, во сколько придёт мама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Скажи: «Позвоните попозже, я у неё сейчас уточню»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сообщать, во сколько возвращаются взрослые и во сколько уходят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Звонят в дверь, и настойчиво просят открыть, соблазняя чем-то и прося о какой-то простой услуге (например, говорят, что «на площадке сидит хорошенький щенок» или «очень хочется пить, принеси водички»)</w:t>
            </w:r>
          </w:p>
          <w:p w:rsidR="00B56BDB" w:rsidRPr="00B56BDB" w:rsidRDefault="00B56BDB" w:rsidP="007D6353">
            <w:pPr>
              <w:rPr>
                <w:i/>
              </w:rPr>
            </w:pP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Никому не открывай дверь своей квартиры, если никого из взрослых нет дома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вступать в переговоры с неизвестными и открывать дверь, даже если незнакомец представился полицейским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lastRenderedPageBreak/>
              <w:t>Показалось, что кто-то пытается открыть дверь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proofErr w:type="gramStart"/>
            <w:r w:rsidRPr="00B56BDB">
              <w:rPr>
                <w:i/>
              </w:rPr>
              <w:t>Спроси</w:t>
            </w:r>
            <w:proofErr w:type="gramEnd"/>
            <w:r w:rsidRPr="00B56BDB">
              <w:rPr>
                <w:i/>
              </w:rPr>
              <w:t xml:space="preserve"> «Кто там?» Сделай вид, будто дома есть кто-то ещё. «Да, мама, слышу…». «Не знаю кто, сейчас спрошу…»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открывать дверь (даже если она на цепочке), чтобы рассмотреть, кто находится на площадке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Подозрительный шум за дверью не прекратился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 xml:space="preserve">Скорее звони по телефону кому-то из близких. Если их нет, то сразу звони по телефону «02», назови свой адрес и </w:t>
            </w:r>
            <w:proofErr w:type="gramStart"/>
            <w:r w:rsidRPr="00B56BDB">
              <w:rPr>
                <w:i/>
              </w:rPr>
              <w:t>скажи</w:t>
            </w:r>
            <w:proofErr w:type="gramEnd"/>
            <w:r w:rsidRPr="00B56BDB">
              <w:rPr>
                <w:i/>
              </w:rPr>
              <w:t xml:space="preserve"> что случилось. Номера телефонов надёжных знакомых должны быть хорошо известны и быть на виду, например, в прихожей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открывать дверь и выходить из квартиры до прихода близких людей</w:t>
            </w:r>
          </w:p>
        </w:tc>
      </w:tr>
      <w:tr w:rsidR="00B56BDB" w:rsidRPr="008634B1" w:rsidTr="007D6353">
        <w:tc>
          <w:tcPr>
            <w:tcW w:w="3284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В дверь ломятся</w:t>
            </w: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Срочно подними, как можно больше шума, чтобы было слышно в подъезде. Визжи, звони, стучи по батареям, зови на помощь. Открой балкон или форточку, кричи «Пожар»</w:t>
            </w:r>
          </w:p>
          <w:p w:rsidR="00B56BDB" w:rsidRPr="00B56BDB" w:rsidRDefault="00B56BDB" w:rsidP="007D6353">
            <w:pPr>
              <w:rPr>
                <w:i/>
              </w:rPr>
            </w:pPr>
          </w:p>
        </w:tc>
        <w:tc>
          <w:tcPr>
            <w:tcW w:w="3285" w:type="dxa"/>
          </w:tcPr>
          <w:p w:rsidR="00B56BDB" w:rsidRPr="00B56BDB" w:rsidRDefault="00B56BDB" w:rsidP="007D6353">
            <w:pPr>
              <w:rPr>
                <w:i/>
              </w:rPr>
            </w:pPr>
            <w:r w:rsidRPr="00B56BDB">
              <w:rPr>
                <w:i/>
              </w:rPr>
              <w:t>Нельзя бездействовать</w:t>
            </w:r>
          </w:p>
        </w:tc>
      </w:tr>
    </w:tbl>
    <w:p w:rsidR="00B56BDB" w:rsidRPr="008634B1" w:rsidRDefault="00B56BDB" w:rsidP="00B56BDB">
      <w:pPr>
        <w:rPr>
          <w:b/>
          <w:i/>
          <w:sz w:val="28"/>
          <w:szCs w:val="28"/>
        </w:rPr>
      </w:pPr>
    </w:p>
    <w:p w:rsidR="00B56BDB" w:rsidRPr="008634B1" w:rsidRDefault="00B56BDB" w:rsidP="00B56BDB">
      <w:pPr>
        <w:jc w:val="center"/>
        <w:rPr>
          <w:b/>
          <w:i/>
          <w:sz w:val="28"/>
          <w:szCs w:val="28"/>
        </w:rPr>
      </w:pPr>
      <w:r w:rsidRPr="008634B1">
        <w:rPr>
          <w:b/>
          <w:i/>
          <w:sz w:val="28"/>
          <w:szCs w:val="28"/>
        </w:rPr>
        <w:t xml:space="preserve">ЕСЛИ   БЕДА   ВСЕ   ЖЕ   СЛУЧИЛАСЬ 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запомни приметы нападавшего: рост, возраст, одежду, а также направление, в котором убежал преступник;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сообщи родителям;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позвони по телефону «02»;</w:t>
      </w:r>
    </w:p>
    <w:p w:rsidR="00B56BDB" w:rsidRPr="008634B1" w:rsidRDefault="00B56BDB" w:rsidP="00B56BDB">
      <w:pPr>
        <w:numPr>
          <w:ilvl w:val="0"/>
          <w:numId w:val="3"/>
        </w:numPr>
        <w:ind w:hanging="720"/>
        <w:jc w:val="both"/>
        <w:rPr>
          <w:sz w:val="28"/>
          <w:szCs w:val="28"/>
        </w:rPr>
      </w:pPr>
      <w:r w:rsidRPr="008634B1">
        <w:rPr>
          <w:sz w:val="28"/>
          <w:szCs w:val="28"/>
        </w:rPr>
        <w:t>дождись сотрудников полиции на месте преступления.</w:t>
      </w:r>
    </w:p>
    <w:p w:rsidR="00B56BDB" w:rsidRPr="008634B1" w:rsidRDefault="00B56BDB" w:rsidP="00B56BDB">
      <w:pPr>
        <w:jc w:val="both"/>
        <w:rPr>
          <w:b/>
          <w:sz w:val="28"/>
          <w:szCs w:val="28"/>
        </w:rPr>
      </w:pPr>
    </w:p>
    <w:p w:rsidR="00B56BDB" w:rsidRPr="002A3D76" w:rsidRDefault="00B56BDB">
      <w:pPr>
        <w:rPr>
          <w:sz w:val="28"/>
          <w:szCs w:val="28"/>
        </w:rPr>
      </w:pPr>
      <w:bookmarkStart w:id="0" w:name="_GoBack"/>
      <w:bookmarkEnd w:id="0"/>
    </w:p>
    <w:sectPr w:rsidR="00B56BDB" w:rsidRPr="002A3D76" w:rsidSect="00B56BDB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89" w:rsidRDefault="000A4289">
      <w:r>
        <w:separator/>
      </w:r>
    </w:p>
  </w:endnote>
  <w:endnote w:type="continuationSeparator" w:id="0">
    <w:p w:rsidR="000A4289" w:rsidRDefault="000A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0A4289" w:rsidP="00F06F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6BDB">
      <w:rPr>
        <w:rStyle w:val="a8"/>
        <w:noProof/>
      </w:rPr>
      <w:t>4</w:t>
    </w:r>
    <w:r>
      <w:rPr>
        <w:rStyle w:val="a8"/>
      </w:rPr>
      <w:fldChar w:fldCharType="end"/>
    </w:r>
  </w:p>
  <w:p w:rsidR="00F06FC4" w:rsidRDefault="000A4289" w:rsidP="00F06F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89" w:rsidRDefault="000A4289">
      <w:r>
        <w:separator/>
      </w:r>
    </w:p>
  </w:footnote>
  <w:footnote w:type="continuationSeparator" w:id="0">
    <w:p w:rsidR="000A4289" w:rsidRDefault="000A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3C762D9"/>
    <w:multiLevelType w:val="hybridMultilevel"/>
    <w:tmpl w:val="F7E228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0A4289"/>
    <w:rsid w:val="0014758D"/>
    <w:rsid w:val="002A3D76"/>
    <w:rsid w:val="004A06E0"/>
    <w:rsid w:val="0064357D"/>
    <w:rsid w:val="00B20CD6"/>
    <w:rsid w:val="00B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955</Words>
  <Characters>5445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2021-09-24T16:16:00Z</dcterms:created>
  <dcterms:modified xsi:type="dcterms:W3CDTF">2021-09-24T16:54:00Z</dcterms:modified>
</cp:coreProperties>
</file>